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 xml:space="preserve"> 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="0066430A">
        <w:rPr>
          <w:rFonts w:ascii="Sylfaen" w:hAnsi="Sylfaen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966691" w:rsidRDefault="0066430A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2014</w:t>
      </w:r>
      <w:r w:rsidR="00966691" w:rsidRPr="00083BD0">
        <w:rPr>
          <w:rFonts w:ascii="Sylfaen" w:hAnsi="Sylfaen" w:cs="Sylfaen"/>
          <w:i/>
          <w:sz w:val="18"/>
          <w:szCs w:val="18"/>
        </w:rPr>
        <w:t>թ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. </w:t>
      </w:r>
      <w:r>
        <w:rPr>
          <w:rFonts w:ascii="Sylfaen" w:hAnsi="Sylfaen"/>
          <w:i/>
          <w:sz w:val="18"/>
          <w:szCs w:val="18"/>
          <w:lang w:val="en-US"/>
        </w:rPr>
        <w:t>Փետրվարի</w:t>
      </w:r>
      <w:r w:rsidRPr="00B959AF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124EDA">
        <w:rPr>
          <w:rFonts w:ascii="Sylfaen" w:hAnsi="Sylfaen"/>
          <w:i/>
          <w:sz w:val="18"/>
          <w:szCs w:val="18"/>
          <w:lang w:val="es-ES"/>
        </w:rPr>
        <w:t>10</w:t>
      </w:r>
      <w:r w:rsidR="00966691">
        <w:rPr>
          <w:rFonts w:ascii="Sylfaen" w:hAnsi="Sylfaen"/>
          <w:i/>
          <w:sz w:val="18"/>
          <w:szCs w:val="18"/>
          <w:lang w:val="es-ES"/>
        </w:rPr>
        <w:t>-</w:t>
      </w:r>
      <w:r w:rsidR="00966691" w:rsidRPr="00083BD0">
        <w:rPr>
          <w:rFonts w:ascii="Sylfaen" w:hAnsi="Sylfaen" w:cs="Sylfaen"/>
          <w:i/>
          <w:sz w:val="18"/>
          <w:szCs w:val="18"/>
        </w:rPr>
        <w:t>ի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i/>
          <w:sz w:val="18"/>
          <w:szCs w:val="18"/>
        </w:rPr>
        <w:t>որոշմամբ</w:t>
      </w:r>
    </w:p>
    <w:p w:rsidR="00966691" w:rsidRPr="00966691" w:rsidRDefault="00966691" w:rsidP="00966691">
      <w:pPr>
        <w:pStyle w:val="BodyText"/>
        <w:ind w:right="-7" w:firstLine="567"/>
        <w:jc w:val="center"/>
        <w:rPr>
          <w:rFonts w:ascii="Sylfaen" w:hAnsi="Sylfaen"/>
          <w:i/>
          <w:sz w:val="18"/>
          <w:szCs w:val="18"/>
          <w:lang w:val="es-ES"/>
        </w:rPr>
      </w:pP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վառելիքի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432179" w:rsidRPr="00083BD0" w:rsidRDefault="00432179" w:rsidP="00432179">
      <w:pPr>
        <w:jc w:val="both"/>
        <w:rPr>
          <w:rFonts w:ascii="Sylfaen" w:hAnsi="Sylfaen"/>
          <w:sz w:val="16"/>
          <w:szCs w:val="16"/>
          <w:lang w:val="es-ES"/>
        </w:rPr>
      </w:pPr>
      <w:r w:rsidRPr="00E0289D">
        <w:rPr>
          <w:rFonts w:ascii="GHEA Grapalat" w:hAnsi="GHEA Grapalat" w:cs="Sylfaen"/>
          <w:szCs w:val="24"/>
          <w:lang w:val="hy-AM"/>
        </w:rPr>
        <w:t xml:space="preserve">  </w:t>
      </w:r>
      <w:r w:rsidRPr="00083BD0">
        <w:rPr>
          <w:rFonts w:ascii="Sylfaen" w:hAnsi="Sylfaen"/>
          <w:sz w:val="16"/>
          <w:szCs w:val="16"/>
          <w:lang w:val="es-ES"/>
        </w:rPr>
        <w:t xml:space="preserve">«ԳԱԿ-ՇՀԱՊՁԲ-11/1» ծածկագրով ընթացակարգի շրջանակներում </w:t>
      </w:r>
      <w:r>
        <w:rPr>
          <w:rFonts w:ascii="Sylfaen" w:hAnsi="Sylfaen"/>
          <w:sz w:val="18"/>
          <w:szCs w:val="18"/>
          <w:lang w:val="es-ES"/>
        </w:rPr>
        <w:t>թատրոնի</w:t>
      </w:r>
      <w:r w:rsidRPr="00083BD0">
        <w:rPr>
          <w:rFonts w:ascii="Sylfaen" w:hAnsi="Sylfaen"/>
          <w:sz w:val="16"/>
          <w:szCs w:val="16"/>
          <w:lang w:val="es-ES"/>
        </w:rPr>
        <w:t xml:space="preserve"> կարիքների բավարարման նպատակով անհրաժեշտություն է առաջացել ձեռք</w:t>
      </w:r>
      <w:r>
        <w:rPr>
          <w:rFonts w:ascii="Sylfaen" w:hAnsi="Sylfaen"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sz w:val="16"/>
          <w:szCs w:val="16"/>
          <w:lang w:val="es-ES"/>
        </w:rPr>
        <w:t xml:space="preserve">բերել Գնումների աջակցման կենտրոնի և Ձեր կազմակերպության(Ա/Ձ-ի) միջև կնքված շրջանակային համաձայնագրով նախատեսված </w:t>
      </w:r>
      <w:r w:rsidRPr="00083BD0">
        <w:rPr>
          <w:rFonts w:ascii="Sylfaen" w:hAnsi="Sylfaen"/>
          <w:b/>
          <w:sz w:val="16"/>
          <w:szCs w:val="16"/>
          <w:lang w:val="es-ES"/>
        </w:rPr>
        <w:t>վառելիք</w:t>
      </w:r>
      <w:r w:rsidR="00985CBF">
        <w:rPr>
          <w:rFonts w:ascii="Sylfaen" w:hAnsi="Sylfaen"/>
          <w:b/>
          <w:sz w:val="16"/>
          <w:szCs w:val="16"/>
          <w:lang w:val="es-ES"/>
        </w:rPr>
        <w:t>ը</w:t>
      </w:r>
      <w:r w:rsidRPr="00083BD0">
        <w:rPr>
          <w:rFonts w:ascii="Sylfaen" w:hAnsi="Sylfaen"/>
          <w:sz w:val="16"/>
          <w:szCs w:val="16"/>
          <w:lang w:val="es-ES"/>
        </w:rPr>
        <w:t xml:space="preserve"> (այսուհետ` Ապրանք)։ </w:t>
      </w:r>
    </w:p>
    <w:p w:rsidR="00432179" w:rsidRPr="00083BD0" w:rsidRDefault="00432179" w:rsidP="00432179">
      <w:pPr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985CBF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>
        <w:rPr>
          <w:rFonts w:ascii="Sylfaen" w:hAnsi="Sylfaen"/>
          <w:i/>
          <w:sz w:val="16"/>
          <w:szCs w:val="16"/>
          <w:lang w:val="es-ES"/>
        </w:rPr>
        <w:t>Իսահակյան 28</w:t>
      </w:r>
      <w:r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հասցեով, 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հեռ. /010/ </w:t>
      </w:r>
      <w:r w:rsidR="00985CBF">
        <w:rPr>
          <w:rFonts w:ascii="Sylfaen" w:hAnsi="Sylfaen"/>
          <w:b/>
          <w:sz w:val="16"/>
          <w:szCs w:val="16"/>
          <w:lang w:val="es-ES"/>
        </w:rPr>
        <w:t>58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08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73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մինչև</w:t>
      </w:r>
      <w:r w:rsidR="0066430A">
        <w:rPr>
          <w:rFonts w:ascii="Sylfaen" w:hAnsi="Sylfaen"/>
          <w:b/>
          <w:sz w:val="16"/>
          <w:szCs w:val="16"/>
          <w:lang w:val="es-ES"/>
        </w:rPr>
        <w:t xml:space="preserve"> 2014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թ. </w:t>
      </w:r>
      <w:r w:rsidR="0066430A">
        <w:rPr>
          <w:rFonts w:ascii="Sylfaen" w:hAnsi="Sylfaen"/>
          <w:b/>
          <w:sz w:val="16"/>
          <w:szCs w:val="16"/>
          <w:lang w:val="es-ES"/>
        </w:rPr>
        <w:t>փետրվարի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</w:t>
      </w:r>
      <w:r w:rsidR="00124EDA">
        <w:rPr>
          <w:rFonts w:ascii="Sylfaen" w:hAnsi="Sylfaen"/>
          <w:b/>
          <w:sz w:val="16"/>
          <w:szCs w:val="16"/>
          <w:lang w:val="es-ES"/>
        </w:rPr>
        <w:t>20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-ը, ժամը </w:t>
      </w:r>
      <w:r w:rsidR="00985CBF">
        <w:rPr>
          <w:rFonts w:ascii="Sylfaen" w:hAnsi="Sylfaen"/>
          <w:b/>
          <w:sz w:val="16"/>
          <w:szCs w:val="16"/>
          <w:lang w:val="es-ES"/>
        </w:rPr>
        <w:t>12</w:t>
      </w:r>
      <w:r w:rsidRPr="00083BD0">
        <w:rPr>
          <w:rFonts w:ascii="Sylfaen" w:hAnsi="Sylfaen"/>
          <w:b/>
          <w:sz w:val="16"/>
          <w:szCs w:val="16"/>
          <w:lang w:val="es-ES"/>
        </w:rPr>
        <w:t>։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</w:t>
      </w:r>
      <w:r w:rsidR="00985CBF" w:rsidRPr="00985CBF">
        <w:rPr>
          <w:rFonts w:ascii="Sylfaen" w:hAnsi="Sylfaen"/>
          <w:b/>
          <w:sz w:val="16"/>
          <w:szCs w:val="16"/>
          <w:lang w:val="es-ES"/>
        </w:rPr>
        <w:t>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Հայտը ներառում է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985CBF">
        <w:rPr>
          <w:rFonts w:ascii="Sylfaen" w:hAnsi="Sylfaen"/>
          <w:sz w:val="16"/>
          <w:szCs w:val="16"/>
          <w:lang w:val="es-ES"/>
        </w:rPr>
        <w:t>-11/1</w:t>
      </w:r>
      <w:r w:rsidRPr="00083BD0">
        <w:rPr>
          <w:rFonts w:ascii="Sylfaen" w:hAnsi="Sylfaen"/>
          <w:sz w:val="16"/>
          <w:szCs w:val="16"/>
          <w:lang w:val="es-ES"/>
        </w:rPr>
        <w:t>»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F412EB">
        <w:rPr>
          <w:rFonts w:ascii="Sylfaen" w:hAnsi="Sylfaen"/>
          <w:i/>
          <w:sz w:val="16"/>
          <w:szCs w:val="16"/>
          <w:lang w:val="es-ES"/>
        </w:rPr>
        <w:t xml:space="preserve">    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   </w:t>
      </w:r>
      <w:r w:rsidRPr="00083BD0">
        <w:rPr>
          <w:rFonts w:ascii="Sylfaen" w:hAnsi="Sylfaen"/>
          <w:sz w:val="16"/>
          <w:szCs w:val="16"/>
          <w:lang w:val="es-ES"/>
        </w:rPr>
        <w:t xml:space="preserve">«ԳԱԿ-ՇՀԱՊՁԲ-11/1» </w:t>
      </w:r>
      <w:r w:rsidRPr="00083BD0">
        <w:rPr>
          <w:rFonts w:ascii="Sylfaen" w:hAnsi="Sylfaen"/>
          <w:i/>
          <w:sz w:val="16"/>
          <w:szCs w:val="16"/>
          <w:lang w:val="es-ES"/>
        </w:rPr>
        <w:t>ծածկագրով ընթացակարգի հրավերով սահմանված կարգին համապատասխան։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 w:rsidRPr="00985CBF">
        <w:rPr>
          <w:rFonts w:ascii="Arial LatArm" w:hAnsi="Arial LatArm" w:cs="TimesArmenianPSMT"/>
          <w:sz w:val="18"/>
          <w:szCs w:val="18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>201</w:t>
      </w:r>
      <w:r w:rsidR="0066430A" w:rsidRPr="0066430A">
        <w:rPr>
          <w:rFonts w:ascii="Sylfaen" w:hAnsi="Sylfaen" w:cs="TimesArmenianPSMT"/>
          <w:b/>
          <w:sz w:val="18"/>
          <w:szCs w:val="18"/>
          <w:lang w:val="es-ES"/>
        </w:rPr>
        <w:t>4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Ã. </w:t>
      </w:r>
      <w:r w:rsidR="0066430A">
        <w:rPr>
          <w:rFonts w:ascii="Sylfaen" w:hAnsi="Sylfaen"/>
          <w:b/>
          <w:sz w:val="16"/>
          <w:szCs w:val="16"/>
          <w:lang w:val="es-ES"/>
        </w:rPr>
        <w:t>փետրվարի</w:t>
      </w:r>
      <w:r w:rsidRPr="00985CBF">
        <w:rPr>
          <w:rFonts w:ascii="Sylfaen" w:hAnsi="Sylfaen"/>
          <w:b/>
          <w:sz w:val="16"/>
          <w:szCs w:val="16"/>
          <w:lang w:val="es-ES"/>
        </w:rPr>
        <w:t xml:space="preserve">  </w:t>
      </w:r>
      <w:r w:rsidR="00124EDA">
        <w:rPr>
          <w:rFonts w:ascii="Sylfaen" w:hAnsi="Sylfaen"/>
          <w:b/>
          <w:sz w:val="16"/>
          <w:szCs w:val="16"/>
          <w:lang w:val="es-ES"/>
        </w:rPr>
        <w:t>20</w:t>
      </w:r>
      <w:r w:rsidRPr="00985CBF">
        <w:rPr>
          <w:rFonts w:ascii="Sylfaen" w:hAnsi="Sylfaen"/>
          <w:b/>
          <w:sz w:val="16"/>
          <w:szCs w:val="16"/>
          <w:lang w:val="es-ES"/>
        </w:rPr>
        <w:t>-</w:t>
      </w:r>
      <w:r w:rsidRPr="00985CBF">
        <w:rPr>
          <w:rFonts w:ascii="Sylfaen" w:hAnsi="Sylfaen" w:cs="TimesArmenianPSMT"/>
          <w:b/>
          <w:sz w:val="18"/>
          <w:szCs w:val="18"/>
        </w:rPr>
        <w:t>ին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Å³ÙÁ 12:00: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083BD0">
        <w:rPr>
          <w:rFonts w:ascii="Sylfaen" w:hAnsi="Sylfaen"/>
          <w:sz w:val="16"/>
          <w:szCs w:val="16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083BD0">
        <w:rPr>
          <w:rFonts w:ascii="Sylfaen" w:hAnsi="Sylfaen"/>
          <w:i/>
          <w:sz w:val="16"/>
          <w:szCs w:val="16"/>
          <w:lang w:val="es-ES"/>
        </w:rPr>
        <w:t>միաժամա</w:t>
      </w:r>
      <w:r w:rsidRPr="00083BD0">
        <w:rPr>
          <w:rFonts w:ascii="Sylfaen" w:hAnsi="Sylfaen"/>
          <w:i/>
          <w:sz w:val="16"/>
          <w:szCs w:val="16"/>
          <w:lang w:val="es-ES"/>
        </w:rPr>
        <w:softHyphen/>
        <w:t>նակյա բանակցություններ</w:t>
      </w:r>
      <w:r w:rsidRPr="00083BD0">
        <w:rPr>
          <w:rFonts w:ascii="Sylfaen" w:hAnsi="Sylfaen"/>
          <w:sz w:val="16"/>
          <w:szCs w:val="16"/>
          <w:lang w:val="es-ES"/>
        </w:rPr>
        <w:t xml:space="preserve">։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16"/>
          <w:szCs w:val="16"/>
          <w:lang w:val="es-ES" w:eastAsia="en-US"/>
        </w:rPr>
      </w:pPr>
      <w:r w:rsidRPr="00083BD0">
        <w:rPr>
          <w:rFonts w:ascii="Sylfaen" w:hAnsi="Sylfaen"/>
          <w:b/>
          <w:sz w:val="16"/>
          <w:szCs w:val="16"/>
          <w:lang w:val="ru-RU" w:eastAsia="en-US"/>
        </w:rPr>
        <w:t>Հաղթողի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ընտրությունը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կկատարվի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նվազագույն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գնային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առաջարկ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ներկայացրած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մասնակցին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նախապատվություն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տալու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սկզբունքով։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Հայտ պարունակող ծրարը ներկայացվում է </w:t>
      </w:r>
      <w:r w:rsidRPr="00083BD0">
        <w:rPr>
          <w:rFonts w:ascii="Sylfaen" w:hAnsi="Sylfaen"/>
          <w:b/>
          <w:sz w:val="16"/>
          <w:szCs w:val="16"/>
          <w:lang w:val="es-ES"/>
        </w:rPr>
        <w:t>փակ վիճակում,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սոսնձված, ստորագրված և կնքված այն ներկայացնողի կողմից։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Ծրարում ներառված փաստաթղթերը կազմվում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1 բնօրինակից և </w:t>
      </w:r>
      <w:r w:rsidR="00985CBF">
        <w:rPr>
          <w:rFonts w:ascii="Sylfaen" w:hAnsi="Sylfaen"/>
          <w:b/>
          <w:sz w:val="16"/>
          <w:szCs w:val="16"/>
          <w:lang w:val="es-ES" w:eastAsia="en-US"/>
        </w:rPr>
        <w:t>2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պատճենից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։ Փաստաթղթերի փաթեթների վրա  համապատասխանաբար գրվում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«բնօրինակ»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և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«պատճեն»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083BD0" w:rsidRDefault="00432179" w:rsidP="00985CBF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C52B74" w:rsidRDefault="00C52B74" w:rsidP="00C52B74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D964A7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 w:eastAsia="en-U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D964A7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66430A">
        <w:rPr>
          <w:rFonts w:ascii="Sylfaen" w:hAnsi="Sylfaen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66430A">
        <w:rPr>
          <w:rFonts w:ascii="Sylfaen" w:hAnsi="Sylfaen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083BD0">
        <w:rPr>
          <w:rFonts w:ascii="Sylfaen" w:hAnsi="Sylfaen"/>
          <w:sz w:val="18"/>
          <w:szCs w:val="18"/>
          <w:lang w:val="es-ES"/>
        </w:rPr>
        <w:t>«&lt;&lt;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66430A">
        <w:rPr>
          <w:rFonts w:ascii="Sylfaen" w:hAnsi="Sylfaen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66430A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66430A">
        <w:rPr>
          <w:rFonts w:ascii="Sylfaen" w:hAnsi="Sylfaen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083BD0">
        <w:rPr>
          <w:rFonts w:ascii="Sylfaen" w:hAnsi="Sylfaen"/>
          <w:b w:val="0"/>
          <w:sz w:val="18"/>
          <w:szCs w:val="18"/>
          <w:lang w:val="es-ES"/>
        </w:rPr>
        <w:t>«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="0066430A">
        <w:rPr>
          <w:rFonts w:ascii="Sylfaen" w:hAnsi="Sylfaen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tbl>
      <w:tblPr>
        <w:tblW w:w="11071" w:type="dxa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8"/>
        <w:gridCol w:w="1595"/>
        <w:gridCol w:w="618"/>
        <w:gridCol w:w="1044"/>
        <w:gridCol w:w="1726"/>
        <w:gridCol w:w="1536"/>
        <w:gridCol w:w="1559"/>
        <w:gridCol w:w="1701"/>
        <w:gridCol w:w="24"/>
      </w:tblGrid>
      <w:tr w:rsidR="00F412EB" w:rsidRPr="00083BD0" w:rsidTr="000E21B8">
        <w:trPr>
          <w:cantSplit/>
          <w:trHeight w:val="134"/>
          <w:jc w:val="center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Չափաբաժնի</w:t>
            </w:r>
            <w:r w:rsidRPr="00083BD0">
              <w:rPr>
                <w:rFonts w:ascii="Sylfaen" w:hAnsi="Sylfaen" w:cs="Times Armenian"/>
                <w:sz w:val="20"/>
                <w:szCs w:val="20"/>
              </w:rPr>
              <w:t xml:space="preserve"> (ների)</w:t>
            </w: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 xml:space="preserve"> </w:t>
            </w:r>
            <w:r w:rsidRPr="00083BD0">
              <w:rPr>
                <w:rFonts w:ascii="Sylfaen" w:hAnsi="Sylfaen"/>
                <w:sz w:val="20"/>
                <w:szCs w:val="20"/>
                <w:lang w:val="pt-BR"/>
              </w:rPr>
              <w:t>№</w:t>
            </w:r>
          </w:p>
        </w:tc>
        <w:tc>
          <w:tcPr>
            <w:tcW w:w="1595" w:type="dxa"/>
            <w:vMerge w:val="restart"/>
            <w:shd w:val="clear" w:color="auto" w:fill="auto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Ապրանքի</w:t>
            </w: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 xml:space="preserve"> անվանումը</w:t>
            </w:r>
          </w:p>
        </w:tc>
        <w:tc>
          <w:tcPr>
            <w:tcW w:w="618" w:type="dxa"/>
            <w:vMerge w:val="restart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Չ/մ</w:t>
            </w:r>
          </w:p>
        </w:tc>
        <w:tc>
          <w:tcPr>
            <w:tcW w:w="1044" w:type="dxa"/>
            <w:vMerge w:val="restart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Քանակ</w:t>
            </w:r>
          </w:p>
        </w:tc>
        <w:tc>
          <w:tcPr>
            <w:tcW w:w="1726" w:type="dxa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Align w:val="center"/>
          </w:tcPr>
          <w:p w:rsidR="00F412EB" w:rsidRPr="00083BD0" w:rsidRDefault="00F412EB" w:rsidP="00C16956">
            <w:pPr>
              <w:ind w:left="14"/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Առաջարկվող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</w:rPr>
              <w:t xml:space="preserve"> մեկ միավորի 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գին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</w:rPr>
              <w:t>ը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  <w:lang w:val="es-ES"/>
              </w:rPr>
              <w:t xml:space="preserve"> /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</w:rPr>
              <w:t>ՀՀ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  <w:lang w:val="es-ES"/>
              </w:rPr>
              <w:t xml:space="preserve"> 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</w:rPr>
              <w:t>դրամ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  <w:lang w:val="es-ES"/>
              </w:rPr>
              <w:t>/</w:t>
            </w:r>
          </w:p>
        </w:tc>
      </w:tr>
      <w:tr w:rsidR="000E21B8" w:rsidRPr="00083BD0" w:rsidTr="000E21B8">
        <w:trPr>
          <w:gridAfter w:val="1"/>
          <w:wAfter w:w="24" w:type="dxa"/>
          <w:trHeight w:val="648"/>
          <w:jc w:val="center"/>
        </w:trPr>
        <w:tc>
          <w:tcPr>
            <w:tcW w:w="1268" w:type="dxa"/>
            <w:vMerge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</w:tc>
        <w:tc>
          <w:tcPr>
            <w:tcW w:w="618" w:type="dxa"/>
            <w:vMerge/>
          </w:tcPr>
          <w:p w:rsidR="000E21B8" w:rsidRPr="00083BD0" w:rsidRDefault="000E21B8" w:rsidP="00C1695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4" w:type="dxa"/>
            <w:vMerge/>
          </w:tcPr>
          <w:p w:rsidR="000E21B8" w:rsidRPr="00083BD0" w:rsidRDefault="000E21B8" w:rsidP="00C1695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Արժեք*</w:t>
            </w:r>
          </w:p>
        </w:tc>
        <w:tc>
          <w:tcPr>
            <w:tcW w:w="153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ԱԱՀ</w:t>
            </w:r>
            <w:r>
              <w:rPr>
                <w:rFonts w:ascii="Sylfaen" w:hAnsi="Sylfaen" w:cs="Times Armenian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թվերով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տառերով</w:t>
            </w:r>
          </w:p>
        </w:tc>
      </w:tr>
      <w:tr w:rsidR="000E21B8" w:rsidRPr="00083BD0" w:rsidTr="000E21B8">
        <w:trPr>
          <w:gridAfter w:val="1"/>
          <w:wAfter w:w="24" w:type="dxa"/>
          <w:jc w:val="center"/>
        </w:trPr>
        <w:tc>
          <w:tcPr>
            <w:tcW w:w="1268" w:type="dxa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595" w:type="dxa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618" w:type="dxa"/>
            <w:shd w:val="clear" w:color="auto" w:fill="92D050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3</w:t>
            </w:r>
          </w:p>
        </w:tc>
        <w:tc>
          <w:tcPr>
            <w:tcW w:w="1044" w:type="dxa"/>
            <w:shd w:val="clear" w:color="auto" w:fill="92D050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4</w:t>
            </w:r>
          </w:p>
        </w:tc>
        <w:tc>
          <w:tcPr>
            <w:tcW w:w="1726" w:type="dxa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5</w:t>
            </w:r>
          </w:p>
        </w:tc>
        <w:tc>
          <w:tcPr>
            <w:tcW w:w="1536" w:type="dxa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gridSpan w:val="2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sz w:val="20"/>
                <w:szCs w:val="20"/>
              </w:rPr>
              <w:t>7</w:t>
            </w:r>
          </w:p>
        </w:tc>
      </w:tr>
      <w:tr w:rsidR="000E21B8" w:rsidRPr="00083BD0" w:rsidTr="000E21B8">
        <w:trPr>
          <w:gridAfter w:val="1"/>
          <w:wAfter w:w="24" w:type="dxa"/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2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36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</w:tr>
      <w:tr w:rsidR="000E21B8" w:rsidRPr="00083BD0" w:rsidTr="000E21B8">
        <w:trPr>
          <w:gridAfter w:val="1"/>
          <w:wAfter w:w="24" w:type="dxa"/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2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36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</w:tr>
      <w:tr w:rsidR="000E21B8" w:rsidRPr="00083BD0" w:rsidTr="000E21B8">
        <w:trPr>
          <w:gridAfter w:val="1"/>
          <w:wAfter w:w="24" w:type="dxa"/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..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2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36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</w:tr>
    </w:tbl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sz w:val="14"/>
          <w:szCs w:val="16"/>
          <w:lang w:val="en-US"/>
        </w:rPr>
      </w:pPr>
    </w:p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65115D" w:rsidRPr="00017E86" w:rsidRDefault="0065115D" w:rsidP="0065115D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Cs/>
          <w:i/>
          <w:sz w:val="20"/>
          <w:szCs w:val="20"/>
          <w:lang w:val="es-ES"/>
        </w:rPr>
      </w:pPr>
      <w:r w:rsidRPr="00017E86">
        <w:rPr>
          <w:rFonts w:ascii="GHEA Grapalat" w:hAnsi="GHEA Grapalat" w:cs="Sylfaen"/>
          <w:bCs/>
          <w:i/>
          <w:sz w:val="20"/>
          <w:szCs w:val="20"/>
          <w:lang w:val="es-ES"/>
        </w:rPr>
        <w:t>*5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-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րդ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սյունյակում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նշված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«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»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ներառում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է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ինքնարժեքը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և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շահույթը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:</w:t>
      </w:r>
    </w:p>
    <w:p w:rsidR="0065115D" w:rsidRPr="00017E86" w:rsidRDefault="0065115D" w:rsidP="0065115D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 w:val="0"/>
          <w:sz w:val="20"/>
          <w:szCs w:val="20"/>
          <w:lang w:val="hy-AM"/>
        </w:rPr>
      </w:pPr>
      <w:r w:rsidRPr="00017E86">
        <w:rPr>
          <w:rFonts w:ascii="Sylfaen" w:hAnsi="Sylfaen" w:cs="Sylfaen"/>
          <w:b w:val="0"/>
          <w:sz w:val="20"/>
          <w:szCs w:val="20"/>
          <w:lang w:val="en-US"/>
        </w:rPr>
        <w:t>Եթե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մասնակիցն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վճարող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,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ապա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տվյալ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պայմանագրի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գծով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Հայաստանի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Հանրապետության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պետական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բյուջե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վճարվելիք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գումարը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նշվում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6-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րդ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սյունակում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,</w:t>
      </w:r>
    </w:p>
    <w:p w:rsidR="00F412EB" w:rsidRPr="0065115D" w:rsidRDefault="00F412EB" w:rsidP="00F412EB">
      <w:pPr>
        <w:jc w:val="right"/>
        <w:rPr>
          <w:rFonts w:ascii="Sylfaen" w:hAnsi="Sylfaen" w:cs="Times Armenian"/>
          <w:sz w:val="18"/>
          <w:szCs w:val="18"/>
          <w:lang w:val="hy-AM"/>
        </w:rPr>
      </w:pPr>
    </w:p>
    <w:p w:rsidR="000D1204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F412EB">
      <w:pPr>
        <w:pStyle w:val="BodyTextIndent3"/>
        <w:tabs>
          <w:tab w:val="left" w:pos="1080"/>
        </w:tabs>
        <w:ind w:left="0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66430A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«ԵՀՂԱԴԹ</w:t>
      </w:r>
      <w:r w:rsidR="0066430A">
        <w:rPr>
          <w:rFonts w:ascii="Sylfaen" w:hAnsi="Sylfaen"/>
          <w:b/>
          <w:sz w:val="18"/>
          <w:szCs w:val="18"/>
          <w:lang w:val="es-ES"/>
        </w:rPr>
        <w:t>-14/1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-ՇՀԱՊՁԲ-11/1»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66430A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b/>
          <w:sz w:val="18"/>
          <w:szCs w:val="18"/>
          <w:lang w:val="es-ES"/>
        </w:rPr>
        <w:t>վառելիքի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D964A7">
          <w:pgSz w:w="12242" w:h="15842" w:code="1"/>
          <w:pgMar w:top="1134" w:right="851" w:bottom="1134" w:left="2075" w:header="709" w:footer="709" w:gutter="0"/>
          <w:cols w:space="708"/>
          <w:docGrid w:linePitch="360"/>
        </w:sectPr>
      </w:pPr>
    </w:p>
    <w:p w:rsidR="00303C3F" w:rsidRPr="00083BD0" w:rsidRDefault="00E61212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083BD0" w:rsidRDefault="00303C3F" w:rsidP="00303C3F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right"/>
        <w:rPr>
          <w:rFonts w:ascii="Sylfaen" w:hAnsi="Sylfaen"/>
          <w:b/>
          <w:i/>
          <w:color w:val="FF0000"/>
          <w:sz w:val="18"/>
          <w:szCs w:val="18"/>
          <w:lang w:val="pt-BR"/>
        </w:rPr>
      </w:pP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tbl>
      <w:tblPr>
        <w:tblW w:w="10537" w:type="dxa"/>
        <w:jc w:val="center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3248"/>
        <w:gridCol w:w="6764"/>
      </w:tblGrid>
      <w:tr w:rsidR="00303C3F" w:rsidRPr="00083BD0" w:rsidTr="00C16956">
        <w:trPr>
          <w:cantSplit/>
          <w:trHeight w:val="294"/>
          <w:tblHeader/>
          <w:jc w:val="center"/>
        </w:trPr>
        <w:tc>
          <w:tcPr>
            <w:tcW w:w="525" w:type="dxa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3BD0">
              <w:rPr>
                <w:rFonts w:ascii="Sylfaen" w:hAnsi="Sylfaen" w:cs="Sylfaen"/>
                <w:sz w:val="18"/>
                <w:szCs w:val="18"/>
              </w:rPr>
              <w:t>Հ</w:t>
            </w:r>
            <w:r w:rsidRPr="00083BD0">
              <w:rPr>
                <w:rFonts w:ascii="Sylfaen" w:hAnsi="Sylfaen"/>
                <w:sz w:val="18"/>
                <w:szCs w:val="18"/>
              </w:rPr>
              <w:t>/</w:t>
            </w:r>
            <w:r w:rsidRPr="00083BD0">
              <w:rPr>
                <w:rFonts w:ascii="Sylfaen" w:hAnsi="Sylfaen" w:cs="Sylfaen"/>
                <w:sz w:val="18"/>
                <w:szCs w:val="18"/>
              </w:rPr>
              <w:t>հ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3BD0">
              <w:rPr>
                <w:rFonts w:ascii="Sylfaen" w:hAnsi="Sylfaen" w:cs="Sylfaen"/>
                <w:sz w:val="18"/>
                <w:szCs w:val="18"/>
              </w:rPr>
              <w:t>Գնման առարկան</w:t>
            </w:r>
            <w:r w:rsidRPr="00083BD0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6764" w:type="dxa"/>
            <w:vAlign w:val="center"/>
          </w:tcPr>
          <w:p w:rsidR="00303C3F" w:rsidRPr="00083BD0" w:rsidRDefault="00303C3F" w:rsidP="00C16956">
            <w:pPr>
              <w:ind w:right="-33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Տեխնիկական հատկանիշը</w:t>
            </w:r>
          </w:p>
        </w:tc>
      </w:tr>
      <w:tr w:rsidR="00303C3F" w:rsidRPr="00083BD0" w:rsidTr="00C16956">
        <w:trPr>
          <w:trHeight w:val="1977"/>
          <w:jc w:val="center"/>
        </w:trPr>
        <w:tc>
          <w:tcPr>
            <w:tcW w:w="525" w:type="dxa"/>
            <w:vAlign w:val="center"/>
          </w:tcPr>
          <w:p w:rsidR="00303C3F" w:rsidRPr="00083BD0" w:rsidRDefault="00303C3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48" w:type="dxa"/>
            <w:vAlign w:val="center"/>
          </w:tcPr>
          <w:p w:rsidR="00303C3F" w:rsidRPr="00083BD0" w:rsidRDefault="00303C3F" w:rsidP="00C16956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742ED5">
              <w:rPr>
                <w:rFonts w:ascii="Sylfaen" w:hAnsi="Sylfaen" w:cs="Sylfaen"/>
                <w:i/>
                <w:szCs w:val="24"/>
              </w:rPr>
              <w:t xml:space="preserve">Բենզին /ռեգուլյար/ կտրոնային  </w:t>
            </w:r>
          </w:p>
        </w:tc>
        <w:tc>
          <w:tcPr>
            <w:tcW w:w="6764" w:type="dxa"/>
            <w:vAlign w:val="center"/>
          </w:tcPr>
          <w:p w:rsidR="00303C3F" w:rsidRPr="00083BD0" w:rsidRDefault="00303C3F" w:rsidP="00C16956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54497D">
              <w:rPr>
                <w:rFonts w:ascii="Sylfaen" w:hAnsi="Sylfaen" w:cs="Sylfaen"/>
                <w:szCs w:val="24"/>
              </w:rPr>
              <w:t>Արտաքին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տեսքը</w:t>
            </w:r>
            <w:r w:rsidRPr="00742ED5">
              <w:rPr>
                <w:rFonts w:ascii="Times New Roman" w:hAnsi="Times New Roman"/>
                <w:szCs w:val="24"/>
              </w:rPr>
              <w:t xml:space="preserve">` </w:t>
            </w:r>
            <w:r w:rsidRPr="0054497D">
              <w:rPr>
                <w:rFonts w:ascii="Sylfaen" w:hAnsi="Sylfaen" w:cs="Sylfaen"/>
                <w:szCs w:val="24"/>
              </w:rPr>
              <w:t>մաքուր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և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պարզ</w:t>
            </w:r>
            <w:r w:rsidRPr="00742ED5">
              <w:rPr>
                <w:rFonts w:ascii="Times New Roman" w:hAnsi="Times New Roman"/>
                <w:szCs w:val="24"/>
              </w:rPr>
              <w:t xml:space="preserve">, </w:t>
            </w:r>
            <w:r w:rsidRPr="0054497D">
              <w:rPr>
                <w:rFonts w:ascii="Sylfaen" w:hAnsi="Sylfaen" w:cs="Sylfaen"/>
                <w:szCs w:val="24"/>
              </w:rPr>
              <w:t>օկտանային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թիվը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որոշված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հետազոտական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մեթոդով՝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ոչ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պակաս</w:t>
            </w:r>
            <w:r w:rsidRPr="00742ED5">
              <w:rPr>
                <w:rFonts w:ascii="Times New Roman" w:hAnsi="Times New Roman"/>
                <w:szCs w:val="24"/>
              </w:rPr>
              <w:t xml:space="preserve"> 91, </w:t>
            </w:r>
            <w:r w:rsidRPr="0054497D">
              <w:rPr>
                <w:rFonts w:ascii="Sylfaen" w:hAnsi="Sylfaen" w:cs="Sylfaen"/>
                <w:szCs w:val="24"/>
              </w:rPr>
              <w:t>շարժիչային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մեթոդով՝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ոչ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պակաս</w:t>
            </w:r>
            <w:r w:rsidRPr="00742ED5">
              <w:rPr>
                <w:rFonts w:ascii="Times New Roman" w:hAnsi="Times New Roman"/>
                <w:szCs w:val="24"/>
              </w:rPr>
              <w:t xml:space="preserve"> 81, </w:t>
            </w:r>
            <w:r w:rsidRPr="0054497D">
              <w:rPr>
                <w:rFonts w:ascii="Sylfaen" w:hAnsi="Sylfaen" w:cs="Sylfaen"/>
                <w:szCs w:val="24"/>
              </w:rPr>
              <w:t>բենզինի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հագեցած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գոլորշիների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ճնշումը</w:t>
            </w:r>
            <w:r w:rsidRPr="00742ED5">
              <w:rPr>
                <w:rFonts w:ascii="Times New Roman" w:hAnsi="Times New Roman"/>
                <w:szCs w:val="24"/>
              </w:rPr>
              <w:t>` 45-</w:t>
            </w:r>
            <w:r w:rsidRPr="0054497D">
              <w:rPr>
                <w:rFonts w:ascii="Sylfaen" w:hAnsi="Sylfaen" w:cs="Sylfaen"/>
                <w:szCs w:val="24"/>
              </w:rPr>
              <w:t>ից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մինչև</w:t>
            </w:r>
            <w:r w:rsidRPr="00742ED5">
              <w:rPr>
                <w:rFonts w:ascii="Times New Roman" w:hAnsi="Times New Roman"/>
                <w:szCs w:val="24"/>
              </w:rPr>
              <w:t xml:space="preserve"> 100 </w:t>
            </w:r>
            <w:r w:rsidRPr="0054497D">
              <w:rPr>
                <w:rFonts w:ascii="Sylfaen" w:hAnsi="Sylfaen" w:cs="Sylfaen"/>
                <w:szCs w:val="24"/>
              </w:rPr>
              <w:t>կՊա</w:t>
            </w:r>
            <w:r w:rsidRPr="00742ED5">
              <w:rPr>
                <w:rFonts w:ascii="Times New Roman" w:hAnsi="Times New Roman"/>
                <w:szCs w:val="24"/>
              </w:rPr>
              <w:t xml:space="preserve">, </w:t>
            </w:r>
            <w:r w:rsidRPr="0054497D">
              <w:rPr>
                <w:rFonts w:ascii="Sylfaen" w:hAnsi="Sylfaen" w:cs="Sylfaen"/>
                <w:szCs w:val="24"/>
              </w:rPr>
              <w:t>կապարի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պարունակությունը</w:t>
            </w:r>
            <w:r w:rsidRPr="00742ED5">
              <w:rPr>
                <w:rFonts w:ascii="Times New Roman" w:hAnsi="Times New Roman"/>
                <w:szCs w:val="24"/>
              </w:rPr>
              <w:t xml:space="preserve"> 5 </w:t>
            </w:r>
            <w:r w:rsidRPr="0054497D">
              <w:rPr>
                <w:rFonts w:ascii="Sylfaen" w:hAnsi="Sylfaen" w:cs="Sylfaen"/>
                <w:szCs w:val="24"/>
              </w:rPr>
              <w:t>մգ</w:t>
            </w:r>
            <w:r w:rsidRPr="00742ED5">
              <w:rPr>
                <w:rFonts w:ascii="Times New Roman" w:hAnsi="Times New Roman"/>
                <w:szCs w:val="24"/>
              </w:rPr>
              <w:t>/</w:t>
            </w:r>
            <w:r w:rsidRPr="0054497D">
              <w:rPr>
                <w:rFonts w:ascii="Sylfaen" w:hAnsi="Sylfaen" w:cs="Sylfaen"/>
                <w:szCs w:val="24"/>
              </w:rPr>
              <w:t>դմ</w:t>
            </w:r>
            <w:r w:rsidRPr="00742ED5">
              <w:rPr>
                <w:rFonts w:ascii="Times New Roman" w:hAnsi="Times New Roman"/>
                <w:szCs w:val="24"/>
              </w:rPr>
              <w:t>3-</w:t>
            </w:r>
            <w:r w:rsidRPr="0054497D">
              <w:rPr>
                <w:rFonts w:ascii="Sylfaen" w:hAnsi="Sylfaen" w:cs="Sylfaen"/>
                <w:szCs w:val="24"/>
              </w:rPr>
              <w:t>ից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ոչ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ավելի</w:t>
            </w:r>
            <w:r w:rsidRPr="00742ED5">
              <w:rPr>
                <w:rFonts w:ascii="Times New Roman" w:hAnsi="Times New Roman"/>
                <w:szCs w:val="24"/>
              </w:rPr>
              <w:t xml:space="preserve">, </w:t>
            </w:r>
            <w:r w:rsidRPr="0054497D">
              <w:rPr>
                <w:rFonts w:ascii="Sylfaen" w:hAnsi="Sylfaen" w:cs="Sylfaen"/>
                <w:szCs w:val="24"/>
              </w:rPr>
              <w:t>բենզոլի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ծավալային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մասը</w:t>
            </w:r>
            <w:r w:rsidRPr="00742ED5">
              <w:rPr>
                <w:rFonts w:ascii="Times New Roman" w:hAnsi="Times New Roman"/>
                <w:szCs w:val="24"/>
              </w:rPr>
              <w:t xml:space="preserve"> 1 %-</w:t>
            </w:r>
            <w:r w:rsidRPr="0054497D">
              <w:rPr>
                <w:rFonts w:ascii="Sylfaen" w:hAnsi="Sylfaen" w:cs="Sylfaen"/>
                <w:szCs w:val="24"/>
              </w:rPr>
              <w:t>ից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ոչ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ավելի</w:t>
            </w:r>
            <w:r w:rsidRPr="00742ED5">
              <w:rPr>
                <w:rFonts w:ascii="Times New Roman" w:hAnsi="Times New Roman"/>
                <w:szCs w:val="24"/>
              </w:rPr>
              <w:t xml:space="preserve">, </w:t>
            </w:r>
            <w:r w:rsidRPr="0054497D">
              <w:rPr>
                <w:rFonts w:ascii="Sylfaen" w:hAnsi="Sylfaen" w:cs="Sylfaen"/>
                <w:szCs w:val="24"/>
              </w:rPr>
              <w:t>խտությունը</w:t>
            </w:r>
            <w:r w:rsidRPr="00742ED5">
              <w:rPr>
                <w:rFonts w:ascii="Times New Roman" w:hAnsi="Times New Roman"/>
                <w:szCs w:val="24"/>
              </w:rPr>
              <w:t xml:space="preserve">` 15 </w:t>
            </w:r>
            <w:r w:rsidRPr="00742ED5">
              <w:rPr>
                <w:rFonts w:ascii="Times New Roman" w:hAnsi="Times New Roman"/>
                <w:sz w:val="15"/>
                <w:szCs w:val="15"/>
                <w:vertAlign w:val="superscript"/>
              </w:rPr>
              <w:t>0</w:t>
            </w:r>
            <w:r w:rsidRPr="00742ED5"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r w:rsidRPr="00742ED5">
              <w:rPr>
                <w:rFonts w:ascii="Times New Roman" w:hAnsi="Times New Roman"/>
                <w:szCs w:val="24"/>
              </w:rPr>
              <w:t xml:space="preserve">C </w:t>
            </w:r>
            <w:r w:rsidRPr="0054497D">
              <w:rPr>
                <w:rFonts w:ascii="Sylfaen" w:hAnsi="Sylfaen" w:cs="Sylfaen"/>
                <w:szCs w:val="24"/>
              </w:rPr>
              <w:t>ջերմաստիճանում՝</w:t>
            </w:r>
            <w:r w:rsidRPr="00742ED5">
              <w:rPr>
                <w:rFonts w:ascii="Times New Roman" w:hAnsi="Times New Roman"/>
                <w:szCs w:val="24"/>
              </w:rPr>
              <w:t xml:space="preserve"> 720-</w:t>
            </w:r>
            <w:r w:rsidRPr="0054497D">
              <w:rPr>
                <w:rFonts w:ascii="Sylfaen" w:hAnsi="Sylfaen" w:cs="Sylfaen"/>
                <w:szCs w:val="24"/>
              </w:rPr>
              <w:t>ից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մինչև</w:t>
            </w:r>
            <w:r w:rsidRPr="00742ED5">
              <w:rPr>
                <w:rFonts w:ascii="Times New Roman" w:hAnsi="Times New Roman"/>
                <w:szCs w:val="24"/>
              </w:rPr>
              <w:t xml:space="preserve"> 775 </w:t>
            </w:r>
            <w:r w:rsidRPr="0054497D">
              <w:rPr>
                <w:rFonts w:ascii="Sylfaen" w:hAnsi="Sylfaen" w:cs="Sylfaen"/>
                <w:szCs w:val="24"/>
              </w:rPr>
              <w:t>կգ</w:t>
            </w:r>
            <w:r w:rsidRPr="00742ED5">
              <w:rPr>
                <w:rFonts w:ascii="Times New Roman" w:hAnsi="Times New Roman"/>
                <w:szCs w:val="24"/>
              </w:rPr>
              <w:t>/</w:t>
            </w:r>
            <w:r w:rsidRPr="0054497D">
              <w:rPr>
                <w:rFonts w:ascii="Sylfaen" w:hAnsi="Sylfaen" w:cs="Sylfaen"/>
                <w:szCs w:val="24"/>
              </w:rPr>
              <w:t>մ</w:t>
            </w:r>
            <w:r w:rsidRPr="00742ED5">
              <w:rPr>
                <w:rFonts w:ascii="Times New Roman" w:hAnsi="Times New Roman"/>
                <w:szCs w:val="24"/>
              </w:rPr>
              <w:t xml:space="preserve">3, </w:t>
            </w:r>
            <w:r w:rsidRPr="0054497D">
              <w:rPr>
                <w:rFonts w:ascii="Sylfaen" w:hAnsi="Sylfaen" w:cs="Sylfaen"/>
                <w:szCs w:val="24"/>
              </w:rPr>
              <w:t>ծծմբի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պարունակությունը</w:t>
            </w:r>
            <w:r w:rsidRPr="00742ED5">
              <w:rPr>
                <w:rFonts w:ascii="Times New Roman" w:hAnsi="Times New Roman"/>
                <w:szCs w:val="24"/>
              </w:rPr>
              <w:t xml:space="preserve">` 10 </w:t>
            </w:r>
            <w:r w:rsidRPr="0054497D">
              <w:rPr>
                <w:rFonts w:ascii="Sylfaen" w:hAnsi="Sylfaen" w:cs="Sylfaen"/>
                <w:szCs w:val="24"/>
              </w:rPr>
              <w:t>մգ</w:t>
            </w:r>
            <w:r w:rsidRPr="00742ED5">
              <w:rPr>
                <w:rFonts w:ascii="Times New Roman" w:hAnsi="Times New Roman"/>
                <w:szCs w:val="24"/>
              </w:rPr>
              <w:t>/</w:t>
            </w:r>
            <w:r w:rsidRPr="0054497D">
              <w:rPr>
                <w:rFonts w:ascii="Sylfaen" w:hAnsi="Sylfaen" w:cs="Sylfaen"/>
                <w:szCs w:val="24"/>
              </w:rPr>
              <w:t>կգ</w:t>
            </w:r>
            <w:r w:rsidRPr="00742ED5">
              <w:rPr>
                <w:rFonts w:ascii="Times New Roman" w:hAnsi="Times New Roman"/>
                <w:szCs w:val="24"/>
              </w:rPr>
              <w:t>-</w:t>
            </w:r>
            <w:r w:rsidRPr="0054497D">
              <w:rPr>
                <w:rFonts w:ascii="Sylfaen" w:hAnsi="Sylfaen" w:cs="Sylfaen"/>
                <w:szCs w:val="24"/>
              </w:rPr>
              <w:t>ից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ոչ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ավելի</w:t>
            </w:r>
            <w:r w:rsidRPr="00742ED5">
              <w:rPr>
                <w:rFonts w:ascii="Times New Roman" w:hAnsi="Times New Roman"/>
                <w:szCs w:val="24"/>
              </w:rPr>
              <w:t xml:space="preserve">, </w:t>
            </w:r>
            <w:r w:rsidRPr="0054497D">
              <w:rPr>
                <w:rFonts w:ascii="Sylfaen" w:hAnsi="Sylfaen" w:cs="Sylfaen"/>
                <w:szCs w:val="24"/>
              </w:rPr>
              <w:t>թթվածնի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զանգվածային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մասը</w:t>
            </w:r>
            <w:r w:rsidRPr="00742ED5">
              <w:rPr>
                <w:rFonts w:ascii="Times New Roman" w:hAnsi="Times New Roman"/>
                <w:szCs w:val="24"/>
              </w:rPr>
              <w:t>` 2,7 %-</w:t>
            </w:r>
            <w:r w:rsidRPr="0054497D">
              <w:rPr>
                <w:rFonts w:ascii="Sylfaen" w:hAnsi="Sylfaen" w:cs="Sylfaen"/>
                <w:szCs w:val="24"/>
              </w:rPr>
              <w:t>ից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ոչ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ավելի</w:t>
            </w:r>
            <w:r w:rsidRPr="00742ED5">
              <w:rPr>
                <w:rFonts w:ascii="Times New Roman" w:hAnsi="Times New Roman"/>
                <w:szCs w:val="24"/>
              </w:rPr>
              <w:t xml:space="preserve">, </w:t>
            </w:r>
            <w:r w:rsidRPr="0054497D">
              <w:rPr>
                <w:rFonts w:ascii="Sylfaen" w:hAnsi="Sylfaen" w:cs="Sylfaen"/>
                <w:szCs w:val="24"/>
              </w:rPr>
              <w:t>օքսիդիչների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ծավալային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մասը</w:t>
            </w:r>
            <w:r w:rsidRPr="00742ED5">
              <w:rPr>
                <w:rFonts w:ascii="Times New Roman" w:hAnsi="Times New Roman"/>
                <w:szCs w:val="24"/>
              </w:rPr>
              <w:t xml:space="preserve">, </w:t>
            </w:r>
            <w:r w:rsidRPr="0054497D">
              <w:rPr>
                <w:rFonts w:ascii="Sylfaen" w:hAnsi="Sylfaen" w:cs="Sylfaen"/>
                <w:szCs w:val="24"/>
              </w:rPr>
              <w:t>ոչ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ավելի</w:t>
            </w:r>
            <w:r w:rsidRPr="00742ED5">
              <w:rPr>
                <w:rFonts w:ascii="Times New Roman" w:hAnsi="Times New Roman"/>
                <w:szCs w:val="24"/>
              </w:rPr>
              <w:t xml:space="preserve">` </w:t>
            </w:r>
            <w:r w:rsidRPr="0054497D">
              <w:rPr>
                <w:rFonts w:ascii="Sylfaen" w:hAnsi="Sylfaen" w:cs="Sylfaen"/>
                <w:szCs w:val="24"/>
              </w:rPr>
              <w:t>մեթանոլ</w:t>
            </w:r>
            <w:r w:rsidRPr="00742ED5">
              <w:rPr>
                <w:rFonts w:ascii="Times New Roman" w:hAnsi="Times New Roman"/>
                <w:szCs w:val="24"/>
              </w:rPr>
              <w:t xml:space="preserve">-3 %, </w:t>
            </w:r>
            <w:r w:rsidRPr="0054497D">
              <w:rPr>
                <w:rFonts w:ascii="Sylfaen" w:hAnsi="Sylfaen" w:cs="Sylfaen"/>
                <w:szCs w:val="24"/>
              </w:rPr>
              <w:t>էթանոլ</w:t>
            </w:r>
            <w:r w:rsidRPr="00742ED5">
              <w:rPr>
                <w:rFonts w:ascii="Times New Roman" w:hAnsi="Times New Roman"/>
                <w:szCs w:val="24"/>
              </w:rPr>
              <w:t xml:space="preserve">-5 %, </w:t>
            </w:r>
            <w:r w:rsidRPr="0054497D">
              <w:rPr>
                <w:rFonts w:ascii="Sylfaen" w:hAnsi="Sylfaen" w:cs="Sylfaen"/>
                <w:szCs w:val="24"/>
              </w:rPr>
              <w:t>իզոպրոպիլ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սպիրտ</w:t>
            </w:r>
            <w:r w:rsidRPr="00742ED5">
              <w:rPr>
                <w:rFonts w:ascii="Times New Roman" w:hAnsi="Times New Roman"/>
                <w:szCs w:val="24"/>
              </w:rPr>
              <w:t xml:space="preserve">-10%, </w:t>
            </w:r>
            <w:r w:rsidRPr="0054497D">
              <w:rPr>
                <w:rFonts w:ascii="Sylfaen" w:hAnsi="Sylfaen" w:cs="Sylfaen"/>
                <w:szCs w:val="24"/>
              </w:rPr>
              <w:t>իզոբուտիլ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սպիրտ</w:t>
            </w:r>
            <w:r w:rsidRPr="00742ED5">
              <w:rPr>
                <w:rFonts w:ascii="Times New Roman" w:hAnsi="Times New Roman"/>
                <w:szCs w:val="24"/>
              </w:rPr>
              <w:t xml:space="preserve">-10 %, </w:t>
            </w:r>
            <w:r w:rsidRPr="0054497D">
              <w:rPr>
                <w:rFonts w:ascii="Sylfaen" w:hAnsi="Sylfaen" w:cs="Sylfaen"/>
                <w:szCs w:val="24"/>
              </w:rPr>
              <w:t>եռաբութիլ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սպիրտ</w:t>
            </w:r>
            <w:r w:rsidRPr="00742ED5">
              <w:rPr>
                <w:rFonts w:ascii="Times New Roman" w:hAnsi="Times New Roman"/>
                <w:szCs w:val="24"/>
              </w:rPr>
              <w:t xml:space="preserve">-7 %, </w:t>
            </w:r>
            <w:r w:rsidRPr="0054497D">
              <w:rPr>
                <w:rFonts w:ascii="Sylfaen" w:hAnsi="Sylfaen" w:cs="Sylfaen"/>
                <w:szCs w:val="24"/>
              </w:rPr>
              <w:t>եթերներ</w:t>
            </w:r>
            <w:r w:rsidRPr="00742ED5">
              <w:rPr>
                <w:rFonts w:ascii="Times New Roman" w:hAnsi="Times New Roman"/>
                <w:szCs w:val="24"/>
              </w:rPr>
              <w:t xml:space="preserve"> (C</w:t>
            </w:r>
            <w:r w:rsidRPr="00742ED5">
              <w:rPr>
                <w:rFonts w:ascii="Times New Roman" w:hAnsi="Times New Roman"/>
                <w:sz w:val="15"/>
                <w:szCs w:val="15"/>
                <w:vertAlign w:val="subscript"/>
              </w:rPr>
              <w:t>5</w:t>
            </w:r>
            <w:r w:rsidRPr="00742ED5">
              <w:rPr>
                <w:rFonts w:ascii="Times New Roman" w:hAnsi="Times New Roman"/>
                <w:sz w:val="15"/>
                <w:szCs w:val="15"/>
              </w:rPr>
              <w:t> </w:t>
            </w:r>
            <w:r w:rsidRPr="0054497D">
              <w:rPr>
                <w:rFonts w:ascii="Sylfaen" w:hAnsi="Sylfaen" w:cs="Sylfaen"/>
                <w:szCs w:val="24"/>
              </w:rPr>
              <w:t>և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ավելի</w:t>
            </w:r>
            <w:r w:rsidRPr="00742ED5">
              <w:rPr>
                <w:rFonts w:ascii="Times New Roman" w:hAnsi="Times New Roman"/>
                <w:szCs w:val="24"/>
              </w:rPr>
              <w:t xml:space="preserve">)-15 %, </w:t>
            </w:r>
            <w:r w:rsidRPr="0054497D">
              <w:rPr>
                <w:rFonts w:ascii="Sylfaen" w:hAnsi="Sylfaen" w:cs="Sylfaen"/>
                <w:szCs w:val="24"/>
              </w:rPr>
              <w:t>այլ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օքսիդիչներ</w:t>
            </w:r>
            <w:r w:rsidRPr="00742ED5">
              <w:rPr>
                <w:rFonts w:ascii="Times New Roman" w:hAnsi="Times New Roman"/>
                <w:szCs w:val="24"/>
              </w:rPr>
              <w:t xml:space="preserve">-10 %, </w:t>
            </w:r>
            <w:r w:rsidRPr="0054497D">
              <w:rPr>
                <w:rFonts w:ascii="Sylfaen" w:hAnsi="Sylfaen" w:cs="Sylfaen"/>
                <w:szCs w:val="24"/>
              </w:rPr>
              <w:t>անվտանգությունը</w:t>
            </w:r>
            <w:r w:rsidRPr="00742ED5">
              <w:rPr>
                <w:rFonts w:ascii="Times New Roman" w:hAnsi="Times New Roman"/>
                <w:szCs w:val="24"/>
              </w:rPr>
              <w:t xml:space="preserve">, </w:t>
            </w:r>
            <w:r w:rsidRPr="0054497D">
              <w:rPr>
                <w:rFonts w:ascii="Sylfaen" w:hAnsi="Sylfaen" w:cs="Sylfaen"/>
                <w:szCs w:val="24"/>
              </w:rPr>
              <w:t>մակնշումը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և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փաթեթավորումը</w:t>
            </w:r>
            <w:r w:rsidRPr="00742ED5">
              <w:rPr>
                <w:rFonts w:ascii="Times New Roman" w:hAnsi="Times New Roman"/>
                <w:szCs w:val="24"/>
              </w:rPr>
              <w:t xml:space="preserve">` </w:t>
            </w:r>
            <w:r w:rsidRPr="0054497D">
              <w:rPr>
                <w:rFonts w:ascii="Sylfaen" w:hAnsi="Sylfaen" w:cs="Sylfaen"/>
                <w:szCs w:val="24"/>
              </w:rPr>
              <w:t>ըստ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ՀՀ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կառավարության</w:t>
            </w:r>
            <w:r w:rsidRPr="00742ED5">
              <w:rPr>
                <w:rFonts w:ascii="Times New Roman" w:hAnsi="Times New Roman"/>
                <w:szCs w:val="24"/>
              </w:rPr>
              <w:t xml:space="preserve"> 2004</w:t>
            </w:r>
            <w:r w:rsidRPr="0054497D">
              <w:rPr>
                <w:rFonts w:ascii="Sylfaen" w:hAnsi="Sylfaen" w:cs="Sylfaen"/>
                <w:szCs w:val="24"/>
              </w:rPr>
              <w:t>թ</w:t>
            </w:r>
            <w:r w:rsidRPr="00742ED5">
              <w:rPr>
                <w:rFonts w:ascii="Times New Roman" w:hAnsi="Times New Roman"/>
                <w:szCs w:val="24"/>
              </w:rPr>
              <w:t xml:space="preserve">. </w:t>
            </w:r>
            <w:r w:rsidRPr="0054497D">
              <w:rPr>
                <w:rFonts w:ascii="Sylfaen" w:hAnsi="Sylfaen" w:cs="Sylfaen"/>
                <w:szCs w:val="24"/>
              </w:rPr>
              <w:t>նոյեմբերի</w:t>
            </w:r>
            <w:r w:rsidRPr="00742ED5">
              <w:rPr>
                <w:rFonts w:ascii="Times New Roman" w:hAnsi="Times New Roman"/>
                <w:szCs w:val="24"/>
              </w:rPr>
              <w:t xml:space="preserve"> 11-</w:t>
            </w:r>
            <w:r w:rsidRPr="0054497D">
              <w:rPr>
                <w:rFonts w:ascii="Sylfaen" w:hAnsi="Sylfaen" w:cs="Sylfaen"/>
                <w:szCs w:val="24"/>
              </w:rPr>
              <w:t>ի</w:t>
            </w:r>
            <w:r w:rsidRPr="00742ED5">
              <w:rPr>
                <w:rFonts w:ascii="Times New Roman" w:hAnsi="Times New Roman"/>
                <w:szCs w:val="24"/>
              </w:rPr>
              <w:t xml:space="preserve"> N 1592-</w:t>
            </w:r>
            <w:r w:rsidRPr="0054497D">
              <w:rPr>
                <w:rFonts w:ascii="Sylfaen" w:hAnsi="Sylfaen" w:cs="Sylfaen"/>
                <w:szCs w:val="24"/>
              </w:rPr>
              <w:t>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որոշմամբ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հաստատված</w:t>
            </w:r>
            <w:r w:rsidRPr="00742ED5">
              <w:rPr>
                <w:rFonts w:ascii="Times New Roman" w:hAnsi="Times New Roman"/>
                <w:szCs w:val="24"/>
              </w:rPr>
              <w:t xml:space="preserve"> «</w:t>
            </w:r>
            <w:r w:rsidRPr="0054497D">
              <w:rPr>
                <w:rFonts w:ascii="Sylfaen" w:hAnsi="Sylfaen" w:cs="Sylfaen"/>
                <w:szCs w:val="24"/>
              </w:rPr>
              <w:t>Ներքին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այրման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շարժիչային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վառելիքների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տեխնիկական</w:t>
            </w:r>
            <w:r w:rsidRPr="00742ED5">
              <w:rPr>
                <w:rFonts w:ascii="Times New Roman" w:hAnsi="Times New Roman"/>
                <w:szCs w:val="24"/>
              </w:rPr>
              <w:t xml:space="preserve"> </w:t>
            </w:r>
            <w:r w:rsidRPr="0054497D">
              <w:rPr>
                <w:rFonts w:ascii="Sylfaen" w:hAnsi="Sylfaen" w:cs="Sylfaen"/>
                <w:szCs w:val="24"/>
              </w:rPr>
              <w:t>կանոնակարգի</w:t>
            </w:r>
            <w:r w:rsidRPr="00742ED5">
              <w:rPr>
                <w:rFonts w:ascii="Times New Roman" w:hAnsi="Times New Roman"/>
                <w:szCs w:val="24"/>
              </w:rPr>
              <w:t>»</w:t>
            </w:r>
          </w:p>
        </w:tc>
      </w:tr>
    </w:tbl>
    <w:p w:rsidR="00303C3F" w:rsidRPr="00083BD0" w:rsidRDefault="00303C3F" w:rsidP="00303C3F">
      <w:pPr>
        <w:tabs>
          <w:tab w:val="left" w:pos="889"/>
        </w:tabs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ab/>
      </w:r>
    </w:p>
    <w:p w:rsidR="00303C3F" w:rsidRPr="00083BD0" w:rsidRDefault="00303C3F" w:rsidP="00303C3F">
      <w:pPr>
        <w:ind w:left="7788" w:firstLine="708"/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303C3F" w:rsidRDefault="00303C3F" w:rsidP="00303C3F">
      <w:pPr>
        <w:ind w:left="7788" w:firstLine="708"/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0D2260" w:rsidRDefault="000D2260" w:rsidP="00303C3F">
      <w:pPr>
        <w:ind w:left="7788" w:firstLine="708"/>
        <w:jc w:val="right"/>
        <w:rPr>
          <w:rFonts w:ascii="Sylfaen" w:hAnsi="Sylfaen"/>
          <w:i/>
          <w:sz w:val="16"/>
          <w:szCs w:val="16"/>
          <w:lang w:val="es-ES"/>
        </w:rPr>
        <w:sectPr w:rsidR="000D2260" w:rsidSect="000D2260">
          <w:pgSz w:w="15842" w:h="12242" w:orient="landscape" w:code="1"/>
          <w:pgMar w:top="2075" w:right="1134" w:bottom="851" w:left="1134" w:header="709" w:footer="709" w:gutter="0"/>
          <w:cols w:space="708"/>
          <w:docGrid w:linePitch="360"/>
        </w:sectPr>
      </w:pPr>
    </w:p>
    <w:p w:rsidR="00303C3F" w:rsidRPr="00083BD0" w:rsidRDefault="00E61212" w:rsidP="00E61212">
      <w:pPr>
        <w:ind w:left="7788" w:firstLine="708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</w:p>
    <w:p w:rsidR="00303C3F" w:rsidRPr="00083BD0" w:rsidRDefault="00303C3F" w:rsidP="00303C3F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303C3F" w:rsidRPr="00083BD0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66430A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p w:rsidR="00303C3F" w:rsidRPr="00083BD0" w:rsidRDefault="00303C3F" w:rsidP="00303C3F">
      <w:pPr>
        <w:jc w:val="center"/>
        <w:rPr>
          <w:rFonts w:ascii="Sylfaen" w:hAnsi="Sylfaen"/>
          <w:b/>
          <w:sz w:val="10"/>
          <w:lang w:val="af-ZA"/>
        </w:rPr>
      </w:pPr>
    </w:p>
    <w:tbl>
      <w:tblPr>
        <w:tblW w:w="14504" w:type="dxa"/>
        <w:jc w:val="center"/>
        <w:tblInd w:w="328" w:type="dxa"/>
        <w:tblLayout w:type="fixed"/>
        <w:tblLook w:val="0000"/>
      </w:tblPr>
      <w:tblGrid>
        <w:gridCol w:w="1787"/>
        <w:gridCol w:w="1444"/>
        <w:gridCol w:w="720"/>
        <w:gridCol w:w="1080"/>
        <w:gridCol w:w="1346"/>
        <w:gridCol w:w="1701"/>
        <w:gridCol w:w="4536"/>
        <w:gridCol w:w="1890"/>
      </w:tblGrid>
      <w:tr w:rsidR="00303C3F" w:rsidRPr="00083BD0" w:rsidTr="00303C3F">
        <w:trPr>
          <w:gridAfter w:val="1"/>
          <w:wAfter w:w="1890" w:type="dxa"/>
          <w:trHeight w:val="442"/>
          <w:jc w:val="center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Հ</w:t>
            </w:r>
            <w:r w:rsidRPr="00083BD0">
              <w:rPr>
                <w:rFonts w:ascii="Sylfaen" w:hAnsi="Sylfaen"/>
                <w:sz w:val="16"/>
                <w:szCs w:val="16"/>
              </w:rPr>
              <w:t>/</w:t>
            </w:r>
            <w:r w:rsidRPr="00083BD0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Գնման առարկան</w:t>
            </w:r>
            <w:r w:rsidRPr="00083BD0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Ապրանքի մատակարարումը</w:t>
            </w:r>
          </w:p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303C3F">
            <w:pPr>
              <w:ind w:left="362" w:hanging="362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Մատակարարման վայրը</w:t>
            </w:r>
          </w:p>
        </w:tc>
      </w:tr>
      <w:tr w:rsidR="00303C3F" w:rsidRPr="00083BD0" w:rsidTr="00303C3F">
        <w:trPr>
          <w:gridAfter w:val="1"/>
          <w:wAfter w:w="1890" w:type="dxa"/>
          <w:trHeight w:val="442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303C3F" w:rsidRPr="00083BD0" w:rsidTr="00303C3F">
        <w:trPr>
          <w:gridAfter w:val="1"/>
          <w:wAfter w:w="1890" w:type="dxa"/>
          <w:trHeight w:val="70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303C3F" w:rsidRPr="00083BD0" w:rsidTr="00303C3F">
        <w:trPr>
          <w:gridAfter w:val="1"/>
          <w:wAfter w:w="1890" w:type="dxa"/>
          <w:trHeight w:val="168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083BD0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E61212" w:rsidRDefault="00303C3F" w:rsidP="00C16956">
            <w:pPr>
              <w:rPr>
                <w:rFonts w:ascii="Sylfaen" w:hAnsi="Sylfaen" w:cs="Sylfaen"/>
                <w:sz w:val="18"/>
                <w:szCs w:val="18"/>
              </w:rPr>
            </w:pPr>
            <w:r w:rsidRPr="00E61212">
              <w:rPr>
                <w:rFonts w:ascii="Sylfaen" w:hAnsi="Sylfaen" w:cs="Sylfaen"/>
                <w:i/>
                <w:sz w:val="18"/>
                <w:szCs w:val="18"/>
              </w:rPr>
              <w:t xml:space="preserve">Բենզին /ռեգուլյար/ կտրոնային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124EDA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F" w:rsidRPr="00860279" w:rsidRDefault="0066430A" w:rsidP="0086027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2014</w:t>
            </w:r>
            <w:r w:rsidR="00303C3F" w:rsidRPr="00083BD0">
              <w:rPr>
                <w:rFonts w:ascii="Sylfaen" w:hAnsi="Sylfaen" w:cs="Sylfaen"/>
                <w:sz w:val="16"/>
                <w:szCs w:val="16"/>
              </w:rPr>
              <w:t>թ.</w:t>
            </w:r>
            <w:r w:rsidR="00303C3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 w:rsidR="00124EDA">
              <w:rPr>
                <w:rFonts w:ascii="Sylfaen" w:hAnsi="Sylfaen" w:cs="Sylfaen"/>
                <w:sz w:val="16"/>
                <w:szCs w:val="16"/>
              </w:rPr>
              <w:t xml:space="preserve">-ին </w:t>
            </w:r>
            <w:r w:rsidR="00860279">
              <w:rPr>
                <w:rFonts w:ascii="Sylfaen" w:hAnsi="Sylfaen" w:cs="Sylfaen"/>
                <w:sz w:val="16"/>
                <w:szCs w:val="16"/>
                <w:lang w:val="hy-AM"/>
              </w:rPr>
              <w:t>եռամսյակ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F" w:rsidRDefault="00303C3F" w:rsidP="00C16956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Ք.Երևան, Իսահակյան 28</w:t>
            </w:r>
          </w:p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303C3F" w:rsidRPr="00083BD0" w:rsidTr="00303C3F">
        <w:trPr>
          <w:trHeight w:val="165"/>
          <w:jc w:val="center"/>
        </w:trPr>
        <w:tc>
          <w:tcPr>
            <w:tcW w:w="14504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083BD0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303C3F" w:rsidRPr="00083BD0" w:rsidRDefault="00303C3F" w:rsidP="00303C3F">
      <w:pPr>
        <w:spacing w:line="360" w:lineRule="auto"/>
        <w:ind w:right="93"/>
        <w:jc w:val="both"/>
        <w:rPr>
          <w:rFonts w:ascii="Sylfaen" w:hAnsi="Sylfaen" w:cs="Times Armenian"/>
          <w:sz w:val="16"/>
          <w:szCs w:val="16"/>
          <w:lang w:val="af-ZA"/>
        </w:rPr>
      </w:pPr>
    </w:p>
    <w:p w:rsidR="00DD1F77" w:rsidRDefault="00DD1F77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61212" w:rsidRDefault="00E61212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0D2260" w:rsidRDefault="000D2260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  <w:sectPr w:rsidR="000D2260" w:rsidSect="000D2260">
          <w:pgSz w:w="15842" w:h="12242" w:orient="landscape" w:code="1"/>
          <w:pgMar w:top="2075" w:right="1134" w:bottom="851" w:left="1134" w:header="709" w:footer="709" w:gutter="0"/>
          <w:cols w:space="708"/>
          <w:docGrid w:linePitch="360"/>
        </w:sectPr>
      </w:pPr>
    </w:p>
    <w:p w:rsidR="00E61212" w:rsidRDefault="00E61212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61212" w:rsidRDefault="00E61212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61212" w:rsidRDefault="00E61212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tbl>
      <w:tblPr>
        <w:tblW w:w="15699" w:type="dxa"/>
        <w:tblInd w:w="-1134" w:type="dxa"/>
        <w:tblLook w:val="04A0"/>
      </w:tblPr>
      <w:tblGrid>
        <w:gridCol w:w="596"/>
        <w:gridCol w:w="4048"/>
        <w:gridCol w:w="850"/>
        <w:gridCol w:w="425"/>
        <w:gridCol w:w="137"/>
        <w:gridCol w:w="430"/>
        <w:gridCol w:w="533"/>
        <w:gridCol w:w="460"/>
        <w:gridCol w:w="321"/>
        <w:gridCol w:w="529"/>
        <w:gridCol w:w="301"/>
        <w:gridCol w:w="408"/>
        <w:gridCol w:w="344"/>
        <w:gridCol w:w="506"/>
        <w:gridCol w:w="323"/>
        <w:gridCol w:w="386"/>
        <w:gridCol w:w="394"/>
        <w:gridCol w:w="457"/>
        <w:gridCol w:w="385"/>
        <w:gridCol w:w="323"/>
        <w:gridCol w:w="513"/>
        <w:gridCol w:w="338"/>
        <w:gridCol w:w="506"/>
        <w:gridCol w:w="236"/>
        <w:gridCol w:w="108"/>
        <w:gridCol w:w="436"/>
        <w:gridCol w:w="237"/>
        <w:gridCol w:w="924"/>
        <w:gridCol w:w="230"/>
        <w:gridCol w:w="15"/>
      </w:tblGrid>
      <w:tr w:rsidR="00E20AD3" w:rsidRPr="00E20AD3" w:rsidTr="00860279">
        <w:trPr>
          <w:gridAfter w:val="2"/>
          <w:wAfter w:w="245" w:type="dxa"/>
          <w:trHeight w:val="25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 w:rsidRPr="00E61212"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Հավելված</w:t>
            </w:r>
            <w:r w:rsidRPr="00E61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E61212"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  <w:t>3</w:t>
            </w:r>
          </w:p>
        </w:tc>
      </w:tr>
      <w:tr w:rsidR="00E20AD3" w:rsidRPr="00E61212" w:rsidTr="00860279">
        <w:trPr>
          <w:gridAfter w:val="1"/>
          <w:wAfter w:w="15" w:type="dxa"/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20AD3" w:rsidRPr="00E61212" w:rsidTr="00860279">
        <w:trPr>
          <w:gridAfter w:val="1"/>
          <w:wAfter w:w="15" w:type="dxa"/>
          <w:trHeight w:val="25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20AD3" w:rsidRPr="00E61212" w:rsidTr="00860279">
        <w:trPr>
          <w:gridAfter w:val="1"/>
          <w:wAfter w:w="15" w:type="dxa"/>
          <w:trHeight w:val="25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20AD3" w:rsidRPr="00E61212" w:rsidTr="00860279">
        <w:trPr>
          <w:gridAfter w:val="1"/>
          <w:wAfter w:w="15" w:type="dxa"/>
          <w:trHeight w:val="34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20AD3" w:rsidRPr="00E61212" w:rsidTr="00860279">
        <w:trPr>
          <w:trHeight w:val="8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N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886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 w:rsidR="0066430A"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E20AD3" w:rsidRPr="00E61212" w:rsidTr="00860279">
        <w:trPr>
          <w:trHeight w:val="45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E20AD3" w:rsidRPr="00E61212" w:rsidTr="00860279">
        <w:trPr>
          <w:trHeight w:val="2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E20AD3" w:rsidRPr="00E61212" w:rsidTr="00860279">
        <w:trPr>
          <w:trHeight w:val="4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E20AD3" w:rsidRPr="00E61212" w:rsidTr="00860279">
        <w:trPr>
          <w:trHeight w:val="54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´»Ý½ÇÝ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6643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66430A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  <w:r w:rsidR="00B959AF"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  <w:r w:rsidR="00B959AF"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  <w:r w:rsidR="00B959AF"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B959AF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B959AF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  <w:r w:rsidR="00B959AF"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  <w:r w:rsidR="00B959AF"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  <w:r w:rsidR="00B959AF"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B959AF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  <w:r w:rsidR="00E61212"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20AD3" w:rsidRPr="00E61212" w:rsidTr="00860279">
        <w:trPr>
          <w:trHeight w:val="375"/>
        </w:trPr>
        <w:tc>
          <w:tcPr>
            <w:tcW w:w="4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</w:tr>
    </w:tbl>
    <w:p w:rsidR="000D2260" w:rsidRDefault="000D2260" w:rsidP="00EE5420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  <w:sectPr w:rsidR="000D2260" w:rsidSect="000D2260">
          <w:pgSz w:w="15842" w:h="12242" w:orient="landscape" w:code="1"/>
          <w:pgMar w:top="2075" w:right="1134" w:bottom="851" w:left="1134" w:header="709" w:footer="709" w:gutter="0"/>
          <w:cols w:space="708"/>
          <w:docGrid w:linePitch="360"/>
        </w:sectPr>
      </w:pP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D964A7" w:rsidRPr="00D964A7" w:rsidRDefault="00D964A7" w:rsidP="00D964A7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EA09CC" w:rsidRPr="00083BD0" w:rsidRDefault="00EA09CC" w:rsidP="00EA09CC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66430A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66430A">
        <w:rPr>
          <w:rFonts w:ascii="Sylfaen" w:hAnsi="Sylfaen"/>
          <w:sz w:val="18"/>
          <w:szCs w:val="18"/>
          <w:lang w:val="pt-BR"/>
        </w:rPr>
        <w:tab/>
      </w:r>
      <w:r w:rsidR="0066430A">
        <w:rPr>
          <w:rFonts w:ascii="Sylfaen" w:hAnsi="Sylfaen"/>
          <w:sz w:val="18"/>
          <w:szCs w:val="18"/>
          <w:lang w:val="pt-BR"/>
        </w:rPr>
        <w:tab/>
      </w:r>
      <w:r w:rsidR="0066430A">
        <w:rPr>
          <w:rFonts w:ascii="Sylfaen" w:hAnsi="Sylfaen"/>
          <w:sz w:val="18"/>
          <w:szCs w:val="18"/>
          <w:lang w:val="pt-BR"/>
        </w:rPr>
        <w:tab/>
      </w:r>
      <w:r w:rsidR="0066430A">
        <w:rPr>
          <w:rFonts w:ascii="Sylfaen" w:hAnsi="Sylfaen"/>
          <w:sz w:val="18"/>
          <w:szCs w:val="18"/>
          <w:lang w:val="pt-BR"/>
        </w:rPr>
        <w:tab/>
      </w:r>
      <w:r w:rsidR="0066430A">
        <w:rPr>
          <w:rFonts w:ascii="Sylfaen" w:hAnsi="Sylfaen"/>
          <w:sz w:val="18"/>
          <w:szCs w:val="18"/>
          <w:lang w:val="pt-BR"/>
        </w:rPr>
        <w:tab/>
      </w:r>
      <w:r w:rsidR="0066430A">
        <w:rPr>
          <w:rFonts w:ascii="Sylfaen" w:hAnsi="Sylfaen"/>
          <w:sz w:val="18"/>
          <w:szCs w:val="18"/>
          <w:lang w:val="pt-BR"/>
        </w:rPr>
        <w:tab/>
      </w:r>
      <w:r w:rsidR="0066430A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EA09CC" w:rsidRPr="00122FC1" w:rsidRDefault="00EA09CC" w:rsidP="00EA09CC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EA09CC" w:rsidRPr="00122FC1" w:rsidRDefault="00EA09CC" w:rsidP="00EA09CC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EA09CC" w:rsidRPr="00EA09CC" w:rsidRDefault="00EA09CC" w:rsidP="00EA09CC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EA09CC" w:rsidRPr="00EA09CC" w:rsidRDefault="00EA09CC" w:rsidP="00EA09CC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D964A7" w:rsidRPr="00122FC1" w:rsidRDefault="00EA09CC" w:rsidP="00122FC1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>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EA09CC" w:rsidRPr="006B0804" w:rsidRDefault="00EA09CC" w:rsidP="00EA09CC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EA09CC" w:rsidRPr="00EA09CC" w:rsidRDefault="00EA09CC" w:rsidP="00122FC1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EA09CC" w:rsidRPr="00EA09CC" w:rsidRDefault="00EA09CC" w:rsidP="00EA09CC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EA09CC" w:rsidRPr="00EA09CC" w:rsidRDefault="00EA09CC" w:rsidP="00EA09CC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EA09CC" w:rsidRPr="00EA09CC" w:rsidRDefault="00EA09CC" w:rsidP="00122FC1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122FC1" w:rsidRDefault="00EA09CC" w:rsidP="00122FC1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EA09CC" w:rsidRPr="00083BD0" w:rsidRDefault="00EA09CC" w:rsidP="00EA09CC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EA09CC" w:rsidRPr="00122FC1" w:rsidRDefault="00EA09CC" w:rsidP="00122FC1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EA09CC" w:rsidRPr="00122FC1" w:rsidRDefault="00122FC1" w:rsidP="00122FC1">
      <w:pPr>
        <w:ind w:left="360" w:hanging="540"/>
        <w:jc w:val="both"/>
        <w:rPr>
          <w:rFonts w:ascii="Arial LatArm" w:eastAsia="Calibri" w:hAnsi="Arial LatArm" w:cs="Times New Roman"/>
          <w:lang w:val="pt-BR"/>
        </w:rPr>
      </w:pPr>
      <w:r>
        <w:rPr>
          <w:rFonts w:ascii="Arial LatArm" w:eastAsia="Calibri" w:hAnsi="Arial LatArm" w:cs="Times New Roman"/>
          <w:lang w:val="pt-BR"/>
        </w:rPr>
        <w:t xml:space="preserve">           </w:t>
      </w:r>
      <w:r w:rsidR="00EA09CC" w:rsidRPr="00EA09CC">
        <w:rPr>
          <w:rFonts w:ascii="Arial LatArm" w:eastAsia="Calibri" w:hAnsi="Arial LatArm" w:cs="Times New Roman"/>
          <w:lang w:val="pt-BR"/>
        </w:rPr>
        <w:t xml:space="preserve">         </w:t>
      </w:r>
      <w:r w:rsidR="00EA09CC" w:rsidRPr="00122FC1">
        <w:rPr>
          <w:rFonts w:ascii="Arial LatArm" w:eastAsia="Calibri" w:hAnsi="Arial LatArm" w:cs="Times New Roman"/>
          <w:lang w:val="pt-BR"/>
        </w:rPr>
        <w:t>5. ÎàÔØºðÆ ä²î²êÊ²Ü²îìàôÂÚàôÜÀ</w:t>
      </w:r>
    </w:p>
    <w:p w:rsidR="00EA09CC" w:rsidRPr="00122FC1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22FC1">
        <w:rPr>
          <w:rFonts w:ascii="Arial LatArm" w:eastAsia="Calibri" w:hAnsi="Arial LatArm" w:cs="Times New Roman"/>
          <w:sz w:val="20"/>
          <w:szCs w:val="20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lastRenderedPageBreak/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EA09CC" w:rsidRPr="0013021E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lang w:val="pt-BR"/>
        </w:rPr>
      </w:pPr>
      <w:r w:rsidRPr="0013021E">
        <w:rPr>
          <w:rFonts w:ascii="Arial LatArm" w:eastAsia="Calibri" w:hAnsi="Arial LatArm" w:cs="Times New Roman"/>
          <w:lang w:val="pt-BR"/>
        </w:rPr>
        <w:t>²ÜÐ²ÔÂ²Ð²ðºÈÆ àôÄÆ ²¼¸ºòàôÂÚàôÜÀ ( üàðê – Ø²Äàð)</w:t>
      </w:r>
    </w:p>
    <w:p w:rsidR="00EA09CC" w:rsidRPr="0013021E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EA09CC" w:rsidRPr="00122FC1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²ÚÈ ä²ÚØ²ÜÜºð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EA09CC" w:rsidRPr="0094106B" w:rsidRDefault="00EA09CC" w:rsidP="00EA09CC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Pr="00C16956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</w:rPr>
      </w:pPr>
      <w:r w:rsidRPr="00C16956">
        <w:rPr>
          <w:rFonts w:ascii="Sylfaen" w:eastAsia="Calibri" w:hAnsi="Sylfaen" w:cs="Sylfaen"/>
          <w:sz w:val="20"/>
          <w:szCs w:val="20"/>
        </w:rPr>
        <w:lastRenderedPageBreak/>
        <w:t>Հավելված</w:t>
      </w:r>
      <w:r w:rsidRPr="00C16956">
        <w:rPr>
          <w:rFonts w:ascii="Arial LatArm" w:eastAsia="Calibri" w:hAnsi="Arial LatArm" w:cs="Times New Roman"/>
          <w:sz w:val="20"/>
          <w:szCs w:val="20"/>
        </w:rPr>
        <w:t xml:space="preserve"> </w:t>
      </w:r>
      <w:r w:rsidRPr="00C16956">
        <w:rPr>
          <w:rFonts w:ascii="Arial" w:eastAsia="Calibri" w:hAnsi="Arial" w:cs="Arial"/>
          <w:sz w:val="20"/>
          <w:szCs w:val="20"/>
        </w:rPr>
        <w:t>№</w:t>
      </w:r>
      <w:r w:rsidRPr="00C16956">
        <w:rPr>
          <w:rFonts w:ascii="Arial LatArm" w:eastAsia="Calibri" w:hAnsi="Arial LatArm" w:cs="Arial LatArm"/>
          <w:sz w:val="20"/>
          <w:szCs w:val="20"/>
        </w:rPr>
        <w:t xml:space="preserve"> 4 </w:t>
      </w:r>
    </w:p>
    <w:p w:rsidR="00C16956" w:rsidRPr="00C16956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</w:rPr>
      </w:pPr>
      <w:r>
        <w:rPr>
          <w:rFonts w:ascii="Arial LatArm" w:eastAsia="Calibri" w:hAnsi="Arial LatArm" w:cs="Times New Roman"/>
          <w:sz w:val="20"/>
          <w:szCs w:val="20"/>
        </w:rPr>
        <w:t xml:space="preserve"> ----------------------</w:t>
      </w:r>
      <w:r w:rsidRPr="00C16956">
        <w:rPr>
          <w:rFonts w:ascii="Arial LatArm" w:eastAsia="Calibri" w:hAnsi="Arial LatArm" w:cs="Times New Roman"/>
          <w:sz w:val="20"/>
          <w:szCs w:val="20"/>
        </w:rPr>
        <w:t>« 201</w:t>
      </w:r>
      <w:r w:rsidR="0066430A">
        <w:rPr>
          <w:rFonts w:ascii="Arial LatArm" w:eastAsia="Calibri" w:hAnsi="Arial LatArm" w:cs="Times New Roman"/>
          <w:sz w:val="20"/>
          <w:szCs w:val="20"/>
        </w:rPr>
        <w:t>4</w:t>
      </w:r>
      <w:r w:rsidRPr="00C16956">
        <w:rPr>
          <w:rFonts w:ascii="Sylfaen" w:eastAsia="Calibri" w:hAnsi="Sylfaen" w:cs="Sylfaen"/>
          <w:sz w:val="20"/>
          <w:szCs w:val="20"/>
        </w:rPr>
        <w:t>թ</w:t>
      </w:r>
      <w:r w:rsidRPr="00C16956">
        <w:rPr>
          <w:rFonts w:ascii="Arial LatArm" w:eastAsia="Calibri" w:hAnsi="Arial LatArm" w:cs="Times New Roman"/>
          <w:sz w:val="20"/>
          <w:szCs w:val="20"/>
        </w:rPr>
        <w:t xml:space="preserve">. </w:t>
      </w:r>
      <w:r w:rsidRPr="00C16956">
        <w:rPr>
          <w:rFonts w:ascii="Sylfaen" w:eastAsia="Calibri" w:hAnsi="Sylfaen" w:cs="Sylfaen"/>
          <w:sz w:val="20"/>
          <w:szCs w:val="20"/>
        </w:rPr>
        <w:t>կնքված</w:t>
      </w:r>
      <w:r w:rsidRPr="00C16956">
        <w:rPr>
          <w:rFonts w:ascii="Arial LatArm" w:eastAsia="Calibri" w:hAnsi="Arial LatArm" w:cs="Times New Roman"/>
          <w:sz w:val="20"/>
          <w:szCs w:val="20"/>
        </w:rPr>
        <w:t xml:space="preserve"> </w:t>
      </w:r>
    </w:p>
    <w:p w:rsidR="00C16956" w:rsidRPr="00C16956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-14/1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1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պայմանագրի</w:t>
      </w:r>
    </w:p>
    <w:p w:rsidR="00C16956" w:rsidRDefault="00C16956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</w:rPr>
      </w:pPr>
      <w:r>
        <w:rPr>
          <w:rFonts w:ascii="Sylfaen" w:eastAsia="Calibri" w:hAnsi="Sylfaen" w:cs="Sylfaen"/>
          <w:sz w:val="20"/>
          <w:szCs w:val="20"/>
        </w:rPr>
        <w:t xml:space="preserve">                                         </w:t>
      </w:r>
      <w:r w:rsidRPr="00C16956">
        <w:rPr>
          <w:rFonts w:ascii="Sylfaen" w:eastAsia="Calibri" w:hAnsi="Sylfaen" w:cs="Sylfaen"/>
          <w:sz w:val="20"/>
          <w:szCs w:val="20"/>
        </w:rPr>
        <w:t>ԳՆՈՐԴ</w:t>
      </w:r>
      <w:r>
        <w:rPr>
          <w:rFonts w:ascii="Sylfaen" w:eastAsia="Calibri" w:hAnsi="Sylfaen" w:cs="Sylfaen"/>
          <w:sz w:val="20"/>
          <w:szCs w:val="20"/>
        </w:rPr>
        <w:t xml:space="preserve">                                                                                                  </w:t>
      </w:r>
      <w:r w:rsidRPr="00C16956">
        <w:rPr>
          <w:rFonts w:ascii="Sylfaen" w:eastAsia="Calibri" w:hAnsi="Sylfaen" w:cs="Sylfaen"/>
          <w:sz w:val="20"/>
          <w:szCs w:val="20"/>
        </w:rPr>
        <w:t>ՎԱՃԱՌՈՂ</w:t>
      </w:r>
    </w:p>
    <w:p w:rsidR="00C16956" w:rsidRPr="00FF44C6" w:rsidRDefault="00C16956" w:rsidP="00FF44C6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C16956">
        <w:rPr>
          <w:rFonts w:ascii="Arial LatArm" w:eastAsia="Calibri" w:hAnsi="Arial LatArm" w:cs="Times New Roman"/>
          <w:sz w:val="20"/>
          <w:szCs w:val="20"/>
        </w:rPr>
        <w:t>Ð. Ô³÷É³ÝÛ³ÝÇ ³Ýí. ¹ñ³Ù³ïÇÏ³Ï³Ý Ã³ïñáÝ Ðà²Î</w:t>
      </w:r>
      <w:r w:rsidR="00FF44C6">
        <w:rPr>
          <w:rFonts w:ascii="Arial LatArm" w:eastAsia="Calibri" w:hAnsi="Arial LatArm" w:cs="Times New Roman"/>
          <w:sz w:val="20"/>
          <w:szCs w:val="20"/>
        </w:rPr>
        <w:t xml:space="preserve">                                               - -- - - - -- - - -- - - - -- - - - </w:t>
      </w:r>
    </w:p>
    <w:p w:rsidR="00C16956" w:rsidRPr="00C16956" w:rsidRDefault="00C16956" w:rsidP="00FF44C6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C16956">
        <w:rPr>
          <w:rFonts w:ascii="Arial LatArm" w:eastAsia="Calibri" w:hAnsi="Arial LatArm" w:cs="Times New Roman"/>
          <w:sz w:val="20"/>
          <w:szCs w:val="20"/>
        </w:rPr>
        <w:t xml:space="preserve"> ù.ºñ¨³Ý, Æë³Ñ³ÏÛ³Ý 28</w:t>
      </w:r>
      <w:r w:rsidR="00FF44C6">
        <w:rPr>
          <w:rFonts w:ascii="Arial LatArm" w:eastAsia="Calibri" w:hAnsi="Arial LatArm" w:cs="Times New Roman"/>
          <w:sz w:val="20"/>
          <w:szCs w:val="20"/>
        </w:rPr>
        <w:t xml:space="preserve">                                                                                                - - - - -- - -- - -- - -- - - -- - - </w:t>
      </w:r>
    </w:p>
    <w:p w:rsidR="00C16956" w:rsidRPr="00FF44C6" w:rsidRDefault="00C16956" w:rsidP="00FF44C6">
      <w:pPr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C16956">
        <w:rPr>
          <w:rFonts w:ascii="Arial LatArm" w:eastAsia="Calibri" w:hAnsi="Arial LatArm" w:cs="Times New Roman"/>
          <w:sz w:val="20"/>
          <w:szCs w:val="20"/>
        </w:rPr>
        <w:t>ÐìÐÐ 01505451</w:t>
      </w:r>
      <w:r w:rsidR="00FF44C6">
        <w:rPr>
          <w:rFonts w:ascii="Arial LatArm" w:eastAsia="Calibri" w:hAnsi="Arial LatArm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ՀՎՀՀ- - --------------------</w:t>
      </w:r>
    </w:p>
    <w:p w:rsidR="00C16956" w:rsidRPr="00FF44C6" w:rsidRDefault="00C16956" w:rsidP="00FF44C6">
      <w:pPr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C16956">
        <w:rPr>
          <w:rFonts w:ascii="Arial LatArm" w:eastAsia="Calibri" w:hAnsi="Arial LatArm" w:cs="Times New Roman"/>
          <w:sz w:val="20"/>
          <w:szCs w:val="20"/>
        </w:rPr>
        <w:t>§Ð³ÛµÇ½Ý»óµ³ÝÏ¦ ö´À Î»ÝïñáÝ  Ù/×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--------------------------</w:t>
      </w:r>
    </w:p>
    <w:p w:rsidR="00C16956" w:rsidRPr="00FF44C6" w:rsidRDefault="00C16956" w:rsidP="00FF44C6">
      <w:pPr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>Ð/Ð 1150008915600100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B374BF" w:rsidRDefault="00C16956" w:rsidP="00B374BF">
      <w:pPr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¾É. Ñ³ëó»Ý` ydt68@mail.ru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13021E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Ձ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Գ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ՈՒ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Յ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ՈՒ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Arial" w:eastAsia="Calibri" w:hAnsi="Arial" w:cs="Arial"/>
          <w:sz w:val="20"/>
          <w:szCs w:val="20"/>
          <w:lang w:val="hy-AM"/>
        </w:rPr>
        <w:t>№</w:t>
      </w:r>
    </w:p>
    <w:p w:rsidR="00C16956" w:rsidRPr="0013021E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ՀԱՆՁՆՄԱՆ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-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ԸՆԴՈՒՆՄԱՆ</w:t>
      </w:r>
    </w:p>
    <w:p w:rsidR="00C16956" w:rsidRPr="0013021E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&lt;&lt; ------  &gt;&gt;« &lt;&lt;    ------------------ &gt;&gt; 201</w:t>
      </w:r>
      <w:r w:rsidR="0066430A" w:rsidRPr="0068248D">
        <w:rPr>
          <w:rFonts w:ascii="Arial LatArm" w:eastAsia="Calibri" w:hAnsi="Arial LatArm" w:cs="Times New Roman"/>
          <w:sz w:val="20"/>
          <w:szCs w:val="20"/>
          <w:lang w:val="hy-AM"/>
        </w:rPr>
        <w:t>4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. </w:t>
      </w:r>
    </w:p>
    <w:p w:rsidR="00C16956" w:rsidRPr="0013021E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անվանումը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Վառելիքի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գնման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պայմանագիր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</w:p>
    <w:p w:rsidR="00C16956" w:rsidRPr="0013021E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կնքման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ամսաթիվը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-------------------------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201</w:t>
      </w:r>
      <w:r w:rsidR="0066430A" w:rsidRPr="0066430A">
        <w:rPr>
          <w:rFonts w:ascii="Arial LatArm" w:eastAsia="Calibri" w:hAnsi="Arial LatArm" w:cs="Times New Roman"/>
          <w:sz w:val="20"/>
          <w:szCs w:val="20"/>
          <w:lang w:val="hy-AM"/>
        </w:rPr>
        <w:t>4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.</w:t>
      </w:r>
    </w:p>
    <w:p w:rsidR="00B374BF" w:rsidRPr="000E21B8" w:rsidRDefault="00C16956" w:rsidP="00C16956">
      <w:pPr>
        <w:ind w:left="360" w:hanging="360"/>
        <w:jc w:val="both"/>
        <w:rPr>
          <w:rFonts w:ascii="Arial LatArm" w:eastAsia="Calibri" w:hAnsi="Arial LatArm" w:cs="Arial LatArm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համարը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Pr="0013021E">
        <w:rPr>
          <w:rFonts w:ascii="Arial" w:eastAsia="Calibri" w:hAnsi="Arial" w:cs="Arial"/>
          <w:sz w:val="20"/>
          <w:szCs w:val="20"/>
          <w:lang w:val="hy-AM"/>
        </w:rPr>
        <w:t>№</w:t>
      </w:r>
      <w:r w:rsidRPr="0013021E">
        <w:rPr>
          <w:rFonts w:ascii="Arial LatArm" w:eastAsia="Calibri" w:hAnsi="Arial LatArm" w:cs="Arial LatArm"/>
          <w:sz w:val="20"/>
          <w:szCs w:val="20"/>
          <w:lang w:val="hy-AM"/>
        </w:rPr>
        <w:t xml:space="preserve"> </w:t>
      </w:r>
      <w:r w:rsidR="00B374BF" w:rsidRPr="000E21B8">
        <w:rPr>
          <w:rFonts w:ascii="Arial LatArm" w:eastAsia="Calibri" w:hAnsi="Arial LatArm" w:cs="Arial LatArm"/>
          <w:sz w:val="20"/>
          <w:szCs w:val="20"/>
          <w:lang w:val="hy-AM"/>
        </w:rPr>
        <w:t xml:space="preserve"> -----------------------------------------</w:t>
      </w:r>
    </w:p>
    <w:p w:rsidR="00B374BF" w:rsidRDefault="00C16956" w:rsidP="00B374BF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Գնորդը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դեմս</w:t>
      </w:r>
      <w:r w:rsidR="00FF44C6"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</w:t>
      </w:r>
      <w:r w:rsidR="00FF44C6" w:rsidRPr="0013021E">
        <w:rPr>
          <w:rFonts w:ascii="Sylfaen" w:eastAsia="Calibri" w:hAnsi="Sylfaen" w:cs="Sylfaen"/>
          <w:sz w:val="20"/>
          <w:szCs w:val="20"/>
          <w:lang w:val="hy-AM"/>
        </w:rPr>
        <w:t xml:space="preserve"> </w:t>
      </w:r>
      <w:r w:rsidR="00FF44C6">
        <w:rPr>
          <w:rFonts w:ascii="Arial LatArm" w:eastAsia="Calibri" w:hAnsi="Arial LatArm" w:cs="Times New Roman"/>
          <w:sz w:val="20"/>
          <w:szCs w:val="20"/>
          <w:lang w:val="es-ES"/>
        </w:rPr>
        <w:t>ïÝûñ»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ն՝</w:t>
      </w:r>
      <w:r w:rsidR="00FF44C6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  <w:r w:rsidR="00FF44C6"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². Ê³Ý¹ÇÏÛ³Ý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, </w:t>
      </w:r>
      <w:r w:rsidRPr="00C16956">
        <w:rPr>
          <w:rFonts w:ascii="Sylfaen" w:eastAsia="Calibri" w:hAnsi="Sylfaen" w:cs="Sylfaen"/>
          <w:sz w:val="20"/>
          <w:szCs w:val="20"/>
        </w:rPr>
        <w:t>և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B374BF">
        <w:rPr>
          <w:rFonts w:ascii="Sylfaen" w:eastAsia="Calibri" w:hAnsi="Sylfaen" w:cs="Sylfaen"/>
          <w:sz w:val="20"/>
          <w:szCs w:val="20"/>
        </w:rPr>
        <w:t>մ</w:t>
      </w:r>
      <w:r w:rsidRPr="00C16956">
        <w:rPr>
          <w:rFonts w:ascii="Sylfaen" w:eastAsia="Calibri" w:hAnsi="Sylfaen" w:cs="Sylfaen"/>
          <w:sz w:val="20"/>
          <w:szCs w:val="20"/>
        </w:rPr>
        <w:t>ատակարարը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C16956">
        <w:rPr>
          <w:rFonts w:ascii="Sylfaen" w:eastAsia="Calibri" w:hAnsi="Sylfaen" w:cs="Sylfaen"/>
          <w:sz w:val="20"/>
          <w:szCs w:val="20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դեմս</w:t>
      </w:r>
      <w:r w:rsidR="00FF44C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«____________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___________-</w:t>
      </w:r>
      <w:r w:rsidRPr="00C16956">
        <w:rPr>
          <w:rFonts w:ascii="Sylfaen" w:eastAsia="Calibri" w:hAnsi="Sylfaen" w:cs="Sylfaen"/>
          <w:sz w:val="20"/>
          <w:szCs w:val="20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_________________</w:t>
      </w:r>
      <w:r w:rsidRPr="00C16956">
        <w:rPr>
          <w:rFonts w:ascii="Sylfaen" w:eastAsia="Calibri" w:hAnsi="Sylfaen" w:cs="Sylfaen"/>
          <w:sz w:val="20"/>
          <w:szCs w:val="20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, </w:t>
      </w:r>
      <w:r w:rsidRPr="00C16956">
        <w:rPr>
          <w:rFonts w:ascii="Sylfaen" w:eastAsia="Calibri" w:hAnsi="Sylfaen" w:cs="Sylfaen"/>
          <w:sz w:val="20"/>
          <w:szCs w:val="20"/>
        </w:rPr>
        <w:t>հիմք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ընդունելով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վերոհիշյալ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 </w:t>
      </w:r>
      <w:r w:rsidRPr="00C16956">
        <w:rPr>
          <w:rFonts w:ascii="Sylfaen" w:eastAsia="Calibri" w:hAnsi="Sylfaen" w:cs="Sylfaen"/>
          <w:sz w:val="20"/>
          <w:szCs w:val="20"/>
        </w:rPr>
        <w:t>պայմանագրով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(</w:t>
      </w:r>
      <w:r w:rsidRPr="00C16956">
        <w:rPr>
          <w:rFonts w:ascii="Sylfaen" w:eastAsia="Calibri" w:hAnsi="Sylfaen" w:cs="Sylfaen"/>
          <w:sz w:val="20"/>
          <w:szCs w:val="20"/>
        </w:rPr>
        <w:t>Համաձայնագրով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) </w:t>
      </w:r>
      <w:r w:rsidRPr="00C16956">
        <w:rPr>
          <w:rFonts w:ascii="Sylfaen" w:eastAsia="Calibri" w:hAnsi="Sylfaen" w:cs="Sylfaen"/>
          <w:sz w:val="20"/>
          <w:szCs w:val="20"/>
        </w:rPr>
        <w:t>նախատեսված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C16956">
        <w:rPr>
          <w:rFonts w:ascii="Sylfaen" w:eastAsia="Calibri" w:hAnsi="Sylfaen" w:cs="Sylfaen"/>
          <w:sz w:val="20"/>
          <w:szCs w:val="20"/>
        </w:rPr>
        <w:t>ստորև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նշված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մատակարարումները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(</w:t>
      </w:r>
      <w:r w:rsidRPr="00C16956">
        <w:rPr>
          <w:rFonts w:ascii="Sylfaen" w:eastAsia="Calibri" w:hAnsi="Sylfaen" w:cs="Sylfaen"/>
          <w:sz w:val="20"/>
          <w:szCs w:val="20"/>
        </w:rPr>
        <w:t>այսուհետև՝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Մատակարարում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) </w:t>
      </w:r>
      <w:r w:rsidRPr="00C16956">
        <w:rPr>
          <w:rFonts w:ascii="Sylfaen" w:eastAsia="Calibri" w:hAnsi="Sylfaen" w:cs="Sylfaen"/>
          <w:sz w:val="20"/>
          <w:szCs w:val="20"/>
        </w:rPr>
        <w:t>համապատասխանում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են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պայմանագրով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ամրագրված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68248D">
        <w:rPr>
          <w:rFonts w:ascii="Sylfaen" w:eastAsia="Calibri" w:hAnsi="Sylfaen" w:cs="Sylfaen"/>
          <w:sz w:val="20"/>
          <w:szCs w:val="20"/>
          <w:lang w:val="es-ES"/>
        </w:rPr>
        <w:t>որակական ցուցանիշներին</w:t>
      </w:r>
      <w:r w:rsidR="00B374BF">
        <w:rPr>
          <w:rFonts w:ascii="Sylfaen" w:eastAsia="Calibri" w:hAnsi="Sylfaen" w:cs="Sylfaen"/>
          <w:sz w:val="20"/>
          <w:szCs w:val="20"/>
          <w:lang w:val="es-ES"/>
        </w:rPr>
        <w:t xml:space="preserve"> և գնման ժամանակացույցին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C16956">
        <w:rPr>
          <w:rFonts w:ascii="Sylfaen" w:eastAsia="Calibri" w:hAnsi="Sylfaen" w:cs="Sylfaen"/>
          <w:sz w:val="20"/>
          <w:szCs w:val="20"/>
        </w:rPr>
        <w:t>կազմեցին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սույն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արձանագրությունը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հետևյալի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մասին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>.</w:t>
      </w:r>
    </w:p>
    <w:p w:rsidR="004E7A43" w:rsidRPr="00B374BF" w:rsidRDefault="00C16956" w:rsidP="00B374BF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C16956">
        <w:rPr>
          <w:rFonts w:ascii="Sylfaen" w:eastAsia="Calibri" w:hAnsi="Sylfaen" w:cs="Sylfaen"/>
          <w:sz w:val="20"/>
          <w:szCs w:val="20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(</w:t>
      </w:r>
      <w:r w:rsidRPr="00C16956">
        <w:rPr>
          <w:rFonts w:ascii="Sylfaen" w:eastAsia="Calibri" w:hAnsi="Sylfaen" w:cs="Sylfaen"/>
          <w:sz w:val="20"/>
          <w:szCs w:val="20"/>
        </w:rPr>
        <w:t>Համաձայնագրի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) </w:t>
      </w:r>
      <w:r w:rsidRPr="00C16956">
        <w:rPr>
          <w:rFonts w:ascii="Sylfaen" w:eastAsia="Calibri" w:hAnsi="Sylfaen" w:cs="Sylfaen"/>
          <w:sz w:val="20"/>
          <w:szCs w:val="20"/>
        </w:rPr>
        <w:t>շրջանակներում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Վաճառողը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________________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201</w:t>
      </w:r>
      <w:r w:rsidR="0066430A">
        <w:rPr>
          <w:rFonts w:ascii="Arial LatArm" w:eastAsia="Calibri" w:hAnsi="Arial LatArm" w:cs="Times New Roman"/>
          <w:sz w:val="20"/>
          <w:szCs w:val="20"/>
          <w:lang w:val="es-ES"/>
        </w:rPr>
        <w:t>4</w:t>
      </w:r>
      <w:r w:rsidRPr="00C16956">
        <w:rPr>
          <w:rFonts w:ascii="Sylfaen" w:eastAsia="Calibri" w:hAnsi="Sylfaen" w:cs="Sylfaen"/>
          <w:sz w:val="20"/>
          <w:szCs w:val="20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.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իրականացրել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է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հետևյալ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Մատակարարումները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. </w:t>
      </w:r>
    </w:p>
    <w:tbl>
      <w:tblPr>
        <w:tblStyle w:val="TableGrid"/>
        <w:tblW w:w="0" w:type="auto"/>
        <w:tblInd w:w="360" w:type="dxa"/>
        <w:tblLook w:val="04A0"/>
      </w:tblPr>
      <w:tblGrid>
        <w:gridCol w:w="2016"/>
        <w:gridCol w:w="2015"/>
        <w:gridCol w:w="1928"/>
        <w:gridCol w:w="1853"/>
        <w:gridCol w:w="2018"/>
      </w:tblGrid>
      <w:tr w:rsidR="00FF44C6" w:rsidTr="00FF44C6">
        <w:tc>
          <w:tcPr>
            <w:tcW w:w="2038" w:type="dxa"/>
          </w:tcPr>
          <w:p w:rsidR="00FF44C6" w:rsidRPr="00FF44C6" w:rsidRDefault="00FF44C6" w:rsidP="00FF44C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FF44C6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Մատակարարման</w:t>
            </w:r>
          </w:p>
          <w:p w:rsidR="00FF44C6" w:rsidRPr="00FF44C6" w:rsidRDefault="00FF44C6" w:rsidP="00FF44C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FF44C6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համառոտ </w:t>
            </w:r>
          </w:p>
          <w:p w:rsidR="00FF44C6" w:rsidRDefault="00FF44C6" w:rsidP="00FF44C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FF44C6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4E7A43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Մատակարարման</w:t>
            </w:r>
          </w:p>
          <w:p w:rsidR="004E7A43" w:rsidRPr="004E7A43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քանակական </w:t>
            </w:r>
          </w:p>
          <w:p w:rsidR="00FF44C6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4E7A43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Մատակարա-</w:t>
            </w:r>
          </w:p>
          <w:p w:rsidR="004E7A43" w:rsidRPr="004E7A43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րումների </w:t>
            </w:r>
          </w:p>
          <w:p w:rsidR="00FF44C6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4E7A43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Վճարման ենթակա</w:t>
            </w:r>
          </w:p>
          <w:p w:rsidR="004E7A43" w:rsidRPr="004E7A43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գումարը </w:t>
            </w:r>
          </w:p>
          <w:p w:rsidR="00FF44C6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4E7A43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Վճարման ժամկետը </w:t>
            </w:r>
          </w:p>
          <w:p w:rsidR="00FF44C6" w:rsidRDefault="004E7A43" w:rsidP="004E7A43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Default="004E7A43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</w:tbl>
    <w:p w:rsidR="00FF44C6" w:rsidRPr="00B374BF" w:rsidRDefault="00FF44C6" w:rsidP="00B374BF">
      <w:pPr>
        <w:jc w:val="both"/>
        <w:rPr>
          <w:rFonts w:ascii="Sylfaen" w:eastAsia="Calibri" w:hAnsi="Sylfaen" w:cs="Times New Roman"/>
          <w:sz w:val="20"/>
          <w:szCs w:val="20"/>
        </w:rPr>
      </w:pPr>
    </w:p>
    <w:p w:rsidR="00C16956" w:rsidRPr="00FF44C6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FF44C6">
        <w:rPr>
          <w:rFonts w:ascii="Sylfaen" w:eastAsia="Calibri" w:hAnsi="Sylfaen" w:cs="Sylfaen"/>
          <w:sz w:val="20"/>
          <w:szCs w:val="20"/>
          <w:lang w:val="hy-AM"/>
        </w:rPr>
        <w:t>Վերոհիշյալ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Մատակարարումների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իրականացման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վերաբերյալ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բոլոր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հաշիվ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>-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ապրանքագրերը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</w:p>
    <w:p w:rsidR="00C16956" w:rsidRDefault="00C16956" w:rsidP="00C16956">
      <w:pPr>
        <w:ind w:left="360" w:hanging="36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հանդիսանում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են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սույն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արձանագրության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բաղկացուցիչ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մասը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և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կցվում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են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: </w:t>
      </w:r>
    </w:p>
    <w:p w:rsidR="004E7A43" w:rsidRDefault="004E7A43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lastRenderedPageBreak/>
        <w:t xml:space="preserve">             </w:t>
      </w:r>
      <w:r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860279" w:rsidRDefault="00860279" w:rsidP="00860279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860279">
        <w:rPr>
          <w:rFonts w:ascii="Sylfaen" w:eastAsia="Calibri" w:hAnsi="Sylfaen" w:cs="Times New Roman"/>
          <w:sz w:val="20"/>
          <w:szCs w:val="20"/>
          <w:lang w:val="hy-AM"/>
        </w:rPr>
        <w:t xml:space="preserve">    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      </w:t>
      </w:r>
      <w:r w:rsidRPr="00860279">
        <w:rPr>
          <w:rFonts w:ascii="Sylfaen" w:eastAsia="Calibri" w:hAnsi="Sylfaen" w:cs="Times New Roman"/>
          <w:sz w:val="20"/>
          <w:szCs w:val="20"/>
          <w:lang w:val="hy-AM"/>
        </w:rPr>
        <w:t xml:space="preserve">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 xml:space="preserve">/ստորագրություն/                                                                  </w:t>
      </w:r>
      <w:r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 xml:space="preserve">    /ստորագրություն/</w:t>
      </w:r>
    </w:p>
    <w:p w:rsidR="00860279" w:rsidRDefault="00860279" w:rsidP="00860279">
      <w:pPr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860279">
        <w:rPr>
          <w:rFonts w:ascii="Sylfaen" w:eastAsia="Calibri" w:hAnsi="Sylfaen" w:cs="Times New Roman"/>
          <w:sz w:val="16"/>
          <w:szCs w:val="16"/>
          <w:lang w:val="hy-AM"/>
        </w:rPr>
        <w:t>Ազգանուն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- - - - - -- - - -- - - -                                                                                          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>Ազգանուն-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 - - - - - -- - - - - -- - - </w:t>
      </w:r>
    </w:p>
    <w:p w:rsidR="00860279" w:rsidRPr="00860279" w:rsidRDefault="00860279" w:rsidP="00860279">
      <w:pPr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>
        <w:rPr>
          <w:rFonts w:ascii="Sylfaen" w:eastAsia="Calibri" w:hAnsi="Sylfaen" w:cs="Times New Roman"/>
          <w:sz w:val="20"/>
          <w:szCs w:val="20"/>
          <w:lang w:val="hy-AM"/>
        </w:rPr>
        <w:t>Կ.Տ .                                                                                                                                    Կ.Տ.</w:t>
      </w:r>
    </w:p>
    <w:sectPr w:rsidR="00860279" w:rsidRPr="00860279" w:rsidSect="00122FC1">
      <w:pgSz w:w="12242" w:h="15842" w:code="1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C5E" w:rsidRDefault="00EE5C5E" w:rsidP="00EE5420">
      <w:pPr>
        <w:spacing w:after="0" w:line="240" w:lineRule="auto"/>
      </w:pPr>
      <w:r>
        <w:separator/>
      </w:r>
    </w:p>
  </w:endnote>
  <w:endnote w:type="continuationSeparator" w:id="1">
    <w:p w:rsidR="00EE5C5E" w:rsidRDefault="00EE5C5E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C5E" w:rsidRDefault="00EE5C5E" w:rsidP="00EE5420">
      <w:pPr>
        <w:spacing w:after="0" w:line="240" w:lineRule="auto"/>
      </w:pPr>
      <w:r>
        <w:separator/>
      </w:r>
    </w:p>
  </w:footnote>
  <w:footnote w:type="continuationSeparator" w:id="1">
    <w:p w:rsidR="00EE5C5E" w:rsidRDefault="00EE5C5E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5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D1204"/>
    <w:rsid w:val="000D2260"/>
    <w:rsid w:val="000E21B8"/>
    <w:rsid w:val="00122FC1"/>
    <w:rsid w:val="00124EDA"/>
    <w:rsid w:val="0013021E"/>
    <w:rsid w:val="0018693F"/>
    <w:rsid w:val="00193561"/>
    <w:rsid w:val="001B41B7"/>
    <w:rsid w:val="002F7FEC"/>
    <w:rsid w:val="00303C3F"/>
    <w:rsid w:val="0036145B"/>
    <w:rsid w:val="003B3FB1"/>
    <w:rsid w:val="003B682B"/>
    <w:rsid w:val="00432179"/>
    <w:rsid w:val="0047337F"/>
    <w:rsid w:val="004E7A43"/>
    <w:rsid w:val="005014CC"/>
    <w:rsid w:val="0055079D"/>
    <w:rsid w:val="005A067B"/>
    <w:rsid w:val="005E67A5"/>
    <w:rsid w:val="00650762"/>
    <w:rsid w:val="0065115D"/>
    <w:rsid w:val="0066430A"/>
    <w:rsid w:val="0068248D"/>
    <w:rsid w:val="006F2BED"/>
    <w:rsid w:val="007E6627"/>
    <w:rsid w:val="00837F36"/>
    <w:rsid w:val="008541AF"/>
    <w:rsid w:val="00856B24"/>
    <w:rsid w:val="00860279"/>
    <w:rsid w:val="00955B39"/>
    <w:rsid w:val="00966691"/>
    <w:rsid w:val="00985CBF"/>
    <w:rsid w:val="00A32651"/>
    <w:rsid w:val="00A9113E"/>
    <w:rsid w:val="00AB519D"/>
    <w:rsid w:val="00B23609"/>
    <w:rsid w:val="00B374BF"/>
    <w:rsid w:val="00B959AF"/>
    <w:rsid w:val="00C16956"/>
    <w:rsid w:val="00C52B74"/>
    <w:rsid w:val="00CE4B6B"/>
    <w:rsid w:val="00D66AB5"/>
    <w:rsid w:val="00D964A7"/>
    <w:rsid w:val="00DD1F77"/>
    <w:rsid w:val="00E20AD3"/>
    <w:rsid w:val="00E34F61"/>
    <w:rsid w:val="00E61212"/>
    <w:rsid w:val="00EA09CC"/>
    <w:rsid w:val="00EE5420"/>
    <w:rsid w:val="00EE5C5E"/>
    <w:rsid w:val="00F31008"/>
    <w:rsid w:val="00F412EB"/>
    <w:rsid w:val="00F67FE2"/>
    <w:rsid w:val="00F978C2"/>
    <w:rsid w:val="00F97FC5"/>
    <w:rsid w:val="00FF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05F4D-8273-4EE9-B715-AFCBEE2E4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12</Pages>
  <Words>3127</Words>
  <Characters>17830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</cp:revision>
  <cp:lastPrinted>2014-02-10T09:24:00Z</cp:lastPrinted>
  <dcterms:created xsi:type="dcterms:W3CDTF">2013-09-02T07:34:00Z</dcterms:created>
  <dcterms:modified xsi:type="dcterms:W3CDTF">2014-02-10T09:25:00Z</dcterms:modified>
</cp:coreProperties>
</file>